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0D" w:rsidRDefault="00F1230D" w:rsidP="00F1230D">
      <w:pPr>
        <w:pStyle w:val="a3"/>
      </w:pPr>
      <w:r>
        <w:t>CNNIC Privacy Policy</w:t>
      </w:r>
    </w:p>
    <w:p w:rsidR="00F1230D" w:rsidRDefault="00DF04CE" w:rsidP="00F1230D">
      <w:r>
        <w:t>This document describes China Internet Network Information Center (“CNNIC”) Privacy Policy</w:t>
      </w:r>
      <w:r w:rsidR="009C6F6C">
        <w:t xml:space="preserve">, </w:t>
      </w:r>
      <w:r w:rsidR="009C77E9">
        <w:t>aimed at</w:t>
      </w:r>
      <w:r w:rsidR="009C6F6C">
        <w:t xml:space="preserve"> protect</w:t>
      </w:r>
      <w:r w:rsidR="009C77E9">
        <w:t>ing</w:t>
      </w:r>
      <w:r w:rsidR="009C6F6C">
        <w:t xml:space="preserve"> the privacy of Registrants and the security of registry services</w:t>
      </w:r>
      <w:r>
        <w:t xml:space="preserve">. </w:t>
      </w:r>
      <w:r w:rsidR="009C6F6C">
        <w:t>CNNIC</w:t>
      </w:r>
      <w:bookmarkStart w:id="0" w:name="_GoBack"/>
      <w:bookmarkEnd w:id="0"/>
      <w:r w:rsidR="009C6F6C">
        <w:t xml:space="preserve"> </w:t>
      </w:r>
      <w:r w:rsidR="00F1230D">
        <w:t xml:space="preserve">will handle Personal Data provided by registrars and </w:t>
      </w:r>
      <w:r w:rsidR="009C6F6C">
        <w:t xml:space="preserve">Registrants in accordance with </w:t>
      </w:r>
      <w:r w:rsidR="00F1230D">
        <w:t>this Privacy Policy.</w:t>
      </w:r>
      <w:r w:rsidR="009C6F6C" w:rsidRPr="009C6F6C">
        <w:t xml:space="preserve"> </w:t>
      </w:r>
      <w:r w:rsidR="009C6F6C">
        <w:t>This policy may be changed and updated from time to time based on evolving needs and requirements from ICANN as well as the laws of the People’s Republic of China.</w:t>
      </w:r>
    </w:p>
    <w:p w:rsidR="00F1230D" w:rsidRDefault="00F1230D" w:rsidP="00F1230D">
      <w:r>
        <w:t>PLEASE READ THIS PRIVACY POLICY CA</w:t>
      </w:r>
      <w:r w:rsidR="000E369D">
        <w:t xml:space="preserve">REFULLY. BY ACCESSING OR USING </w:t>
      </w:r>
      <w:r w:rsidR="00DE1D47">
        <w:t>REGISTRY</w:t>
      </w:r>
      <w:r>
        <w:t xml:space="preserve"> SERVICES, YOU EXPRESSLY AGREE TO BE BOUND B</w:t>
      </w:r>
      <w:r w:rsidR="000E369D">
        <w:t xml:space="preserve">Y THE TERMS DESCRIBED </w:t>
      </w:r>
      <w:r>
        <w:t xml:space="preserve">HEREIN AND ALL TERMS INCORPORATED BY </w:t>
      </w:r>
      <w:r w:rsidR="000E369D">
        <w:t xml:space="preserve">REFERENCE. IF YOU DO NOT AGREE </w:t>
      </w:r>
      <w:r>
        <w:t>TO ALL OF THESE TERMS, DO NOT USE THE SERVICES.</w:t>
      </w:r>
    </w:p>
    <w:p w:rsidR="00F1230D" w:rsidRDefault="000E369D" w:rsidP="00F1230D">
      <w:r>
        <w:t xml:space="preserve">CNNIC </w:t>
      </w:r>
      <w:r w:rsidR="00F1230D">
        <w:t>reserves the right to modify this Privacy Po</w:t>
      </w:r>
      <w:r>
        <w:t xml:space="preserve">licy from time to time without </w:t>
      </w:r>
      <w:r w:rsidR="00F1230D">
        <w:t>notice,</w:t>
      </w:r>
      <w:r>
        <w:t xml:space="preserve"> and e</w:t>
      </w:r>
      <w:r w:rsidR="00F1230D">
        <w:t>ach time you access or use</w:t>
      </w:r>
      <w:r w:rsidR="00A15A35">
        <w:t xml:space="preserve"> registry s</w:t>
      </w:r>
      <w:r w:rsidR="00F1230D">
        <w:t xml:space="preserve">ervices, you will be bound by the effective Privacy Policy. </w:t>
      </w:r>
    </w:p>
    <w:p w:rsidR="00F1230D" w:rsidRDefault="00F1230D" w:rsidP="00DE1D47">
      <w:pPr>
        <w:pStyle w:val="1"/>
      </w:pPr>
      <w:r>
        <w:t>External Websites</w:t>
      </w:r>
    </w:p>
    <w:p w:rsidR="00F1230D" w:rsidRDefault="00F1230D" w:rsidP="00F1230D">
      <w:r>
        <w:t xml:space="preserve">The </w:t>
      </w:r>
      <w:r w:rsidR="00A15A35">
        <w:t>CNNIC</w:t>
      </w:r>
      <w:r>
        <w:t xml:space="preserve"> website may contain links to external websites. </w:t>
      </w:r>
      <w:r w:rsidR="00A15A35">
        <w:t>CNNIC</w:t>
      </w:r>
      <w:r>
        <w:t xml:space="preserve"> is not responsible for and cannot control the content or privacy practices of other entities. These entities may have their own privacy policies and we do no</w:t>
      </w:r>
      <w:r w:rsidR="00A15A35">
        <w:t xml:space="preserve">t accept any responsibility or </w:t>
      </w:r>
      <w:r>
        <w:t>liability for these policies. Please check these policies before y</w:t>
      </w:r>
      <w:r w:rsidR="00A15A35">
        <w:t xml:space="preserve">ou submit any Personal Data to </w:t>
      </w:r>
      <w:r>
        <w:t>their websites.</w:t>
      </w:r>
    </w:p>
    <w:p w:rsidR="00F1230D" w:rsidRDefault="00F1230D" w:rsidP="00A15A35">
      <w:pPr>
        <w:pStyle w:val="1"/>
      </w:pPr>
      <w:r>
        <w:t>Use of the Internet</w:t>
      </w:r>
    </w:p>
    <w:p w:rsidR="00F1230D" w:rsidRDefault="00F1230D" w:rsidP="00F1230D">
      <w:r>
        <w:t>The transmission of information via the Internet is not completely secure</w:t>
      </w:r>
      <w:r w:rsidR="00A15A35">
        <w:t xml:space="preserve">. Further, </w:t>
      </w:r>
      <w:r>
        <w:t>communicating via the Internet and other electronic means</w:t>
      </w:r>
      <w:r w:rsidR="00A15A35">
        <w:t xml:space="preserve"> necessarily involves personal </w:t>
      </w:r>
      <w:r>
        <w:t xml:space="preserve">information passing through or being handled by third parties such </w:t>
      </w:r>
      <w:r w:rsidR="00A15A35">
        <w:t xml:space="preserve">as Internet service providers. </w:t>
      </w:r>
      <w:r>
        <w:t xml:space="preserve">Although </w:t>
      </w:r>
      <w:r w:rsidR="00A15A35">
        <w:t>CNNIC</w:t>
      </w:r>
      <w:r>
        <w:t xml:space="preserve"> will do its best to protect Personal Data, </w:t>
      </w:r>
      <w:r w:rsidR="00A15A35">
        <w:t xml:space="preserve">CNNIC cannot guarantee </w:t>
      </w:r>
      <w:r>
        <w:t>the security of the information transmitted and any transmission of information is at your own risk.</w:t>
      </w:r>
    </w:p>
    <w:p w:rsidR="00F1230D" w:rsidRDefault="00F1230D" w:rsidP="00A15A35">
      <w:pPr>
        <w:pStyle w:val="1"/>
      </w:pPr>
      <w:r>
        <w:lastRenderedPageBreak/>
        <w:t>Information Collected and Whois Service</w:t>
      </w:r>
    </w:p>
    <w:p w:rsidR="00F1230D" w:rsidRDefault="008950CB" w:rsidP="00F1230D">
      <w:r>
        <w:t>CNNIC</w:t>
      </w:r>
      <w:r w:rsidR="00F1230D">
        <w:t xml:space="preserve"> collects certain data from its contracted registrars. Such data includes domain name registration information provided by Registrants to </w:t>
      </w:r>
      <w:r>
        <w:t>registrars, including, but not limit to</w:t>
      </w:r>
      <w:r w:rsidR="00F1230D">
        <w:t xml:space="preserve">: registered domain name, nameserver, </w:t>
      </w:r>
      <w:r w:rsidR="00AC2834">
        <w:t>Registrant</w:t>
      </w:r>
      <w:r w:rsidR="0042337A">
        <w:t>’s</w:t>
      </w:r>
      <w:r w:rsidR="00AC2834">
        <w:t xml:space="preserve"> name, </w:t>
      </w:r>
      <w:r w:rsidR="00F1230D">
        <w:t>address, phone number, email address, and IP address</w:t>
      </w:r>
      <w:r w:rsidR="00AC2834">
        <w:t xml:space="preserve">, which are </w:t>
      </w:r>
      <w:r w:rsidR="0042337A">
        <w:t>referred to</w:t>
      </w:r>
      <w:r w:rsidR="00AC2834">
        <w:t xml:space="preserve"> Whois Data. While CNNIC will </w:t>
      </w:r>
      <w:r w:rsidR="00F1230D">
        <w:t>comply with all requirements related to the accuracy of Whois Data</w:t>
      </w:r>
      <w:r w:rsidR="00AC2834">
        <w:t xml:space="preserve"> under its registry agreements </w:t>
      </w:r>
      <w:r w:rsidR="00F1230D">
        <w:t xml:space="preserve">with the Internet Corporation for Assigned Names and Numbers (“ICANN”), </w:t>
      </w:r>
      <w:r w:rsidR="00AC2834">
        <w:t>CNNIC</w:t>
      </w:r>
      <w:r w:rsidR="00AC2834">
        <w:rPr>
          <w:rFonts w:hint="eastAsia"/>
        </w:rPr>
        <w:t xml:space="preserve"> </w:t>
      </w:r>
      <w:r w:rsidR="00F1230D">
        <w:t>cannot guarantee that all Personal Data received is accurate or up-to-da</w:t>
      </w:r>
      <w:r w:rsidR="00AC2834">
        <w:t xml:space="preserve">te and will not, therefore, be </w:t>
      </w:r>
      <w:r w:rsidR="00F1230D">
        <w:t>responsible for any inaccuracies.</w:t>
      </w:r>
    </w:p>
    <w:p w:rsidR="00F1230D" w:rsidRDefault="00F1230D" w:rsidP="00F1230D">
      <w:r>
        <w:t>To support the security of the Internet and ensure continuit</w:t>
      </w:r>
      <w:r w:rsidR="008950CB">
        <w:t xml:space="preserve">y in service, </w:t>
      </w:r>
      <w:r w:rsidR="00AC2834">
        <w:t>CNNIC</w:t>
      </w:r>
      <w:r w:rsidR="008950CB">
        <w:t xml:space="preserve"> is </w:t>
      </w:r>
      <w:r>
        <w:t>required to maintain a service that provides Whois Data (t</w:t>
      </w:r>
      <w:r w:rsidR="008950CB">
        <w:t xml:space="preserve">he “Whois Service”). The Whois </w:t>
      </w:r>
      <w:r>
        <w:t xml:space="preserve">Service is available to any Internet user, and its use does not </w:t>
      </w:r>
      <w:r w:rsidR="008950CB">
        <w:t xml:space="preserve">require prior authorization or </w:t>
      </w:r>
      <w:r>
        <w:t>permission. Reg</w:t>
      </w:r>
      <w:r w:rsidR="00491D21">
        <w:t xml:space="preserve">istrant Whois Data is publicly </w:t>
      </w:r>
      <w:r>
        <w:t>available upon request. In case of a registrar’s failure, loss of registrar</w:t>
      </w:r>
      <w:r w:rsidR="00491D21">
        <w:t xml:space="preserve"> accreditation, court order, </w:t>
      </w:r>
      <w:r>
        <w:t>or other emergency event that prompts the temporary or definitive</w:t>
      </w:r>
      <w:r w:rsidR="00491D21">
        <w:t xml:space="preserve"> transfer of domain names from </w:t>
      </w:r>
      <w:r>
        <w:t xml:space="preserve">one registrar to another registrar, </w:t>
      </w:r>
      <w:r w:rsidR="00491D21">
        <w:t>CNNIC</w:t>
      </w:r>
      <w:r>
        <w:t xml:space="preserve"> may provide ICA</w:t>
      </w:r>
      <w:r w:rsidR="00491D21">
        <w:t>NN or another third party with Whois Data.</w:t>
      </w:r>
    </w:p>
    <w:p w:rsidR="00F1230D" w:rsidRDefault="00F1230D" w:rsidP="00491D21">
      <w:pPr>
        <w:pStyle w:val="1"/>
      </w:pPr>
      <w:r>
        <w:t>Other Use of and Access to Personal Data</w:t>
      </w:r>
    </w:p>
    <w:p w:rsidR="00AA6FDA" w:rsidRDefault="00491D21" w:rsidP="00F1230D">
      <w:r>
        <w:t>CNNIC</w:t>
      </w:r>
      <w:r w:rsidR="00F1230D">
        <w:t xml:space="preserve"> shall take reasonable steps to protect Personal Data coll</w:t>
      </w:r>
      <w:r>
        <w:t xml:space="preserve">ected from loss, </w:t>
      </w:r>
      <w:r w:rsidR="00F1230D">
        <w:t>misuse, unauthorized disclosure, alteration, or destruction. Pe</w:t>
      </w:r>
      <w:r>
        <w:t xml:space="preserve">rsonal Data is limited to data </w:t>
      </w:r>
      <w:r w:rsidR="00F1230D">
        <w:t xml:space="preserve">supplied to </w:t>
      </w:r>
      <w:r>
        <w:t>CNNIC</w:t>
      </w:r>
      <w:r w:rsidR="00F1230D">
        <w:t xml:space="preserve"> during the registration process. Personal Data supplied to</w:t>
      </w:r>
      <w:r>
        <w:t xml:space="preserve"> CNNIC</w:t>
      </w:r>
      <w:r w:rsidR="00F1230D">
        <w:t xml:space="preserve"> will not be given, sold, rented, or otherwise disclosed to any third parties outside of </w:t>
      </w:r>
      <w:r>
        <w:t>CNNIC</w:t>
      </w:r>
      <w:r w:rsidR="00F1230D">
        <w:t xml:space="preserve">, except when </w:t>
      </w:r>
      <w:r>
        <w:t xml:space="preserve">CNNIC has express or implied </w:t>
      </w:r>
      <w:r w:rsidR="00F1230D">
        <w:t xml:space="preserve">permission or under special circumstances, such as when </w:t>
      </w:r>
      <w:r>
        <w:t xml:space="preserve">CNNIC believes in good faith that </w:t>
      </w:r>
      <w:r w:rsidR="00F1230D">
        <w:t>disclosure is reasonably necessary to (i) comply with legal processe</w:t>
      </w:r>
      <w:r>
        <w:t xml:space="preserve">s; (ii) enforce or comply with </w:t>
      </w:r>
      <w:r w:rsidR="00F1230D">
        <w:t xml:space="preserve">agreements between </w:t>
      </w:r>
      <w:r>
        <w:t>CNNIC</w:t>
      </w:r>
      <w:r w:rsidR="00F1230D">
        <w:t xml:space="preserve"> and ICANN; (iii) enforce or </w:t>
      </w:r>
      <w:r w:rsidR="00AA6FDA">
        <w:t xml:space="preserve">comply with agreements between </w:t>
      </w:r>
      <w:r>
        <w:t>CNNIC</w:t>
      </w:r>
      <w:r w:rsidR="00F1230D">
        <w:t xml:space="preserve"> and registrars; (iv) comply with policies adop</w:t>
      </w:r>
      <w:r w:rsidR="00AA6FDA">
        <w:t>ted from time to time by CNNIC</w:t>
      </w:r>
      <w:r w:rsidR="00F1230D">
        <w:t xml:space="preserve"> and posted under “Policies” on the </w:t>
      </w:r>
      <w:r>
        <w:t>CNNIC</w:t>
      </w:r>
      <w:r w:rsidR="00F1230D">
        <w:t xml:space="preserve"> websi</w:t>
      </w:r>
      <w:r w:rsidR="006548AC">
        <w:t xml:space="preserve">te; </w:t>
      </w:r>
      <w:r w:rsidR="00AA6FDA">
        <w:t xml:space="preserve">(v) protect the rights, </w:t>
      </w:r>
      <w:r w:rsidR="00F1230D">
        <w:t xml:space="preserve">property, or personal safety of </w:t>
      </w:r>
      <w:r>
        <w:t>CNNIC</w:t>
      </w:r>
      <w:r w:rsidR="00F1230D">
        <w:t>, its contracted parties,</w:t>
      </w:r>
      <w:r w:rsidR="006548AC">
        <w:t xml:space="preserve"> customers, or the public</w:t>
      </w:r>
      <w:r w:rsidR="006548AC">
        <w:rPr>
          <w:rFonts w:hint="eastAsia"/>
        </w:rPr>
        <w:t xml:space="preserve">; or(vi) comply to the </w:t>
      </w:r>
      <w:r w:rsidR="006548AC">
        <w:t>regulation</w:t>
      </w:r>
      <w:r w:rsidR="006548AC">
        <w:rPr>
          <w:rFonts w:hint="eastAsia"/>
        </w:rPr>
        <w:t xml:space="preserve"> of People</w:t>
      </w:r>
      <w:r w:rsidR="006548AC">
        <w:t>’</w:t>
      </w:r>
      <w:r w:rsidR="006548AC">
        <w:rPr>
          <w:rFonts w:hint="eastAsia"/>
        </w:rPr>
        <w:t>s Republic of China.</w:t>
      </w:r>
    </w:p>
    <w:p w:rsidR="00F1230D" w:rsidRDefault="00491D21" w:rsidP="00F1230D">
      <w:r>
        <w:t>CNNIC</w:t>
      </w:r>
      <w:r w:rsidR="00F1230D">
        <w:t xml:space="preserve"> may share zone file data (such as domain na</w:t>
      </w:r>
      <w:r w:rsidR="00AA6FDA">
        <w:t xml:space="preserve">mes and name servers) to third </w:t>
      </w:r>
      <w:r w:rsidR="00F1230D">
        <w:t xml:space="preserve">parties for lawful purposes. </w:t>
      </w:r>
      <w:r>
        <w:t>CNNIC</w:t>
      </w:r>
      <w:r w:rsidR="00F1230D">
        <w:t xml:space="preserve"> may also share Pers</w:t>
      </w:r>
      <w:r w:rsidR="00AA6FDA">
        <w:t xml:space="preserve">onal Data with vendors, escrow </w:t>
      </w:r>
      <w:r w:rsidR="00F1230D">
        <w:t>agents, consultants and other service providers (“Service Provider</w:t>
      </w:r>
      <w:r w:rsidR="00AA6FDA">
        <w:t xml:space="preserve">s”) engaged by or working with </w:t>
      </w:r>
      <w:r>
        <w:t>CNNIC</w:t>
      </w:r>
      <w:r w:rsidR="00F1230D">
        <w:t xml:space="preserve"> and who need access to such information to </w:t>
      </w:r>
      <w:r w:rsidR="00AA6FDA">
        <w:t>carry out their work for CNNIC</w:t>
      </w:r>
      <w:r w:rsidR="00F1230D">
        <w:t xml:space="preserve">. </w:t>
      </w:r>
      <w:r>
        <w:t>CNNIC</w:t>
      </w:r>
      <w:r w:rsidR="00F1230D">
        <w:t xml:space="preserve"> is not responsible for the </w:t>
      </w:r>
      <w:r w:rsidR="006548AC">
        <w:rPr>
          <w:rFonts w:hint="eastAsia"/>
        </w:rPr>
        <w:t xml:space="preserve">abuse of </w:t>
      </w:r>
      <w:r w:rsidR="006548AC">
        <w:t>authorities</w:t>
      </w:r>
      <w:r w:rsidR="00F1230D">
        <w:t xml:space="preserve"> of Se</w:t>
      </w:r>
      <w:r w:rsidR="00AA6FDA">
        <w:t xml:space="preserve">rvice Providers or other third </w:t>
      </w:r>
      <w:r w:rsidR="00F1230D">
        <w:t xml:space="preserve">parties, nor is </w:t>
      </w:r>
      <w:r>
        <w:t>CNNIC</w:t>
      </w:r>
      <w:r w:rsidR="00F1230D">
        <w:t xml:space="preserve"> responsible for any additional information provided directly to these Service Providers or other third parties by registrars or Registrants.</w:t>
      </w:r>
      <w:r w:rsidR="00AA6FDA">
        <w:rPr>
          <w:rFonts w:hint="eastAsia"/>
        </w:rPr>
        <w:t xml:space="preserve"> </w:t>
      </w:r>
      <w:r>
        <w:t>CNNIC</w:t>
      </w:r>
      <w:r w:rsidR="00F1230D">
        <w:t xml:space="preserve"> may from time to time </w:t>
      </w:r>
      <w:r w:rsidR="00F1230D">
        <w:lastRenderedPageBreak/>
        <w:t>use data submitted</w:t>
      </w:r>
      <w:r w:rsidR="00AA6FDA">
        <w:t xml:space="preserve"> by registrars for statistical </w:t>
      </w:r>
      <w:r w:rsidR="00F1230D">
        <w:t>analysis, provided that any such analysis will not disclose individua</w:t>
      </w:r>
      <w:r w:rsidR="00AA6FDA">
        <w:t xml:space="preserve">l non-public Personal Data and </w:t>
      </w:r>
      <w:r w:rsidR="00F1230D">
        <w:t>such non-public Personal Data only is used for internal purposes.</w:t>
      </w:r>
    </w:p>
    <w:p w:rsidR="00F1230D" w:rsidRDefault="00F1230D" w:rsidP="00491D21">
      <w:pPr>
        <w:pStyle w:val="1"/>
      </w:pPr>
      <w:r>
        <w:t>Protection of Personal Data</w:t>
      </w:r>
    </w:p>
    <w:p w:rsidR="00F1230D" w:rsidRDefault="00491D21" w:rsidP="00F1230D">
      <w:r>
        <w:t>CNNIC</w:t>
      </w:r>
      <w:r w:rsidR="00F1230D">
        <w:t xml:space="preserve"> has endeavored to put into place and maintain reasonabl</w:t>
      </w:r>
      <w:r w:rsidR="00AA6FDA">
        <w:t xml:space="preserve">e security measures </w:t>
      </w:r>
      <w:r w:rsidR="00F1230D">
        <w:t>in an effort to protect the security of non-public personal infor</w:t>
      </w:r>
      <w:r w:rsidR="00AA6FDA">
        <w:t xml:space="preserve">mation while it is under </w:t>
      </w:r>
      <w:r w:rsidR="000A4304">
        <w:t>CNNIC</w:t>
      </w:r>
      <w:r w:rsidR="00F1230D">
        <w:t xml:space="preserve">’ control. Please be aware, however, that despite </w:t>
      </w:r>
      <w:r>
        <w:t>CNNIC</w:t>
      </w:r>
      <w:r w:rsidR="00AA6FDA">
        <w:t xml:space="preserve">’ best efforts, no security </w:t>
      </w:r>
      <w:r w:rsidR="00F1230D">
        <w:t>measures are perfect or impenetrable.</w:t>
      </w:r>
    </w:p>
    <w:p w:rsidR="00F1230D" w:rsidRDefault="00F1230D" w:rsidP="00AA6FDA">
      <w:pPr>
        <w:pStyle w:val="1"/>
      </w:pPr>
      <w:r>
        <w:t>Governing Law</w:t>
      </w:r>
    </w:p>
    <w:p w:rsidR="00F1230D" w:rsidRDefault="00F1230D" w:rsidP="00F1230D">
      <w:r>
        <w:t xml:space="preserve">This Privacy Policy and all issues regarding </w:t>
      </w:r>
      <w:r w:rsidR="00AA6FDA">
        <w:t>this policy</w:t>
      </w:r>
      <w:r w:rsidR="000A4304">
        <w:t xml:space="preserve"> are governed by the laws of the </w:t>
      </w:r>
      <w:r w:rsidR="000A4304" w:rsidRPr="000A4304">
        <w:t>People’s</w:t>
      </w:r>
      <w:r w:rsidR="000A4304">
        <w:t xml:space="preserve"> </w:t>
      </w:r>
      <w:r w:rsidR="000A4304" w:rsidRPr="000A4304">
        <w:t>Republic</w:t>
      </w:r>
      <w:r w:rsidR="000A4304">
        <w:t xml:space="preserve"> </w:t>
      </w:r>
      <w:r w:rsidR="000A4304" w:rsidRPr="000A4304">
        <w:t>of</w:t>
      </w:r>
      <w:r w:rsidR="000A4304">
        <w:t xml:space="preserve"> </w:t>
      </w:r>
      <w:r w:rsidR="000A4304" w:rsidRPr="000A4304">
        <w:t>China</w:t>
      </w:r>
      <w:r>
        <w:t>.</w:t>
      </w:r>
    </w:p>
    <w:p w:rsidR="00F1230D" w:rsidRDefault="00F1230D" w:rsidP="00AA6FDA">
      <w:pPr>
        <w:pStyle w:val="1"/>
      </w:pPr>
      <w:r>
        <w:t>Contacting Us</w:t>
      </w:r>
    </w:p>
    <w:p w:rsidR="00967014" w:rsidRPr="00F1230D" w:rsidRDefault="00F1230D" w:rsidP="00F1230D">
      <w:r>
        <w:t xml:space="preserve">If you have any questions about this Privacy Policy or </w:t>
      </w:r>
      <w:r w:rsidR="00491D21">
        <w:t>CNNIC</w:t>
      </w:r>
      <w:r w:rsidR="00AA6FDA">
        <w:t>’ practices relating to Registry</w:t>
      </w:r>
      <w:r>
        <w:t xml:space="preserve"> Services, you can contact us </w:t>
      </w:r>
      <w:r w:rsidR="008435F9">
        <w:t>at</w:t>
      </w:r>
      <w:r>
        <w:t xml:space="preserve"> </w:t>
      </w:r>
      <w:r w:rsidR="00AA6FDA">
        <w:t>ng</w:t>
      </w:r>
      <w:r>
        <w:t>compliance@</w:t>
      </w:r>
      <w:r w:rsidR="00AA6FDA">
        <w:t>cnnic.cn</w:t>
      </w:r>
      <w:r>
        <w:t>.</w:t>
      </w:r>
    </w:p>
    <w:sectPr w:rsidR="00967014" w:rsidRPr="00F1230D" w:rsidSect="0004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61" w:rsidRDefault="00DD4661" w:rsidP="008435F9">
      <w:pPr>
        <w:spacing w:after="0" w:line="240" w:lineRule="auto"/>
      </w:pPr>
      <w:r>
        <w:separator/>
      </w:r>
    </w:p>
  </w:endnote>
  <w:endnote w:type="continuationSeparator" w:id="0">
    <w:p w:rsidR="00DD4661" w:rsidRDefault="00DD4661" w:rsidP="0084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61" w:rsidRDefault="00DD4661" w:rsidP="008435F9">
      <w:pPr>
        <w:spacing w:after="0" w:line="240" w:lineRule="auto"/>
      </w:pPr>
      <w:r>
        <w:separator/>
      </w:r>
    </w:p>
  </w:footnote>
  <w:footnote w:type="continuationSeparator" w:id="0">
    <w:p w:rsidR="00DD4661" w:rsidRDefault="00DD4661" w:rsidP="0084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87003"/>
    <w:multiLevelType w:val="hybridMultilevel"/>
    <w:tmpl w:val="168AFCDC"/>
    <w:lvl w:ilvl="0" w:tplc="1700A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7"/>
    <w:rsid w:val="000438A5"/>
    <w:rsid w:val="000A4304"/>
    <w:rsid w:val="000E369D"/>
    <w:rsid w:val="00212EE0"/>
    <w:rsid w:val="0042337A"/>
    <w:rsid w:val="00491D21"/>
    <w:rsid w:val="005752CA"/>
    <w:rsid w:val="006548AC"/>
    <w:rsid w:val="006B2E3C"/>
    <w:rsid w:val="008435F9"/>
    <w:rsid w:val="008556A7"/>
    <w:rsid w:val="008950CB"/>
    <w:rsid w:val="00967014"/>
    <w:rsid w:val="009C6F6C"/>
    <w:rsid w:val="009C77E9"/>
    <w:rsid w:val="00A15A35"/>
    <w:rsid w:val="00AA6FDA"/>
    <w:rsid w:val="00AB01DE"/>
    <w:rsid w:val="00AC2834"/>
    <w:rsid w:val="00AF1C0D"/>
    <w:rsid w:val="00B7521E"/>
    <w:rsid w:val="00CA5952"/>
    <w:rsid w:val="00DD4661"/>
    <w:rsid w:val="00DE1D47"/>
    <w:rsid w:val="00DF04CE"/>
    <w:rsid w:val="00F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7ADD38-685B-4EC9-A5AB-6F922172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0D"/>
  </w:style>
  <w:style w:type="paragraph" w:styleId="1">
    <w:name w:val="heading 1"/>
    <w:basedOn w:val="a"/>
    <w:next w:val="a"/>
    <w:link w:val="1Char"/>
    <w:uiPriority w:val="9"/>
    <w:qFormat/>
    <w:rsid w:val="00F12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2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2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23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23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23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23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23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23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123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F123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F123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123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123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F123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F123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F123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F123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F1230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12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F1230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Subtitle"/>
    <w:basedOn w:val="a"/>
    <w:next w:val="a"/>
    <w:link w:val="Char0"/>
    <w:uiPriority w:val="11"/>
    <w:qFormat/>
    <w:rsid w:val="00F123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123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1230D"/>
    <w:rPr>
      <w:b/>
      <w:bCs/>
    </w:rPr>
  </w:style>
  <w:style w:type="character" w:styleId="a7">
    <w:name w:val="Emphasis"/>
    <w:basedOn w:val="a0"/>
    <w:uiPriority w:val="20"/>
    <w:qFormat/>
    <w:rsid w:val="00F1230D"/>
    <w:rPr>
      <w:i/>
      <w:iCs/>
    </w:rPr>
  </w:style>
  <w:style w:type="paragraph" w:styleId="a8">
    <w:name w:val="No Spacing"/>
    <w:uiPriority w:val="1"/>
    <w:qFormat/>
    <w:rsid w:val="00F1230D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F1230D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F1230D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F1230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2">
    <w:name w:val="明显引用 Char"/>
    <w:basedOn w:val="a0"/>
    <w:link w:val="aa"/>
    <w:uiPriority w:val="30"/>
    <w:rsid w:val="00F1230D"/>
    <w:rPr>
      <w:b/>
      <w:bCs/>
      <w:i/>
      <w:iCs/>
      <w:color w:val="5B9BD5" w:themeColor="accent1"/>
    </w:rPr>
  </w:style>
  <w:style w:type="character" w:styleId="ab">
    <w:name w:val="Subtle Emphasis"/>
    <w:basedOn w:val="a0"/>
    <w:uiPriority w:val="19"/>
    <w:qFormat/>
    <w:rsid w:val="00F1230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F1230D"/>
    <w:rPr>
      <w:b/>
      <w:bCs/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F1230D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F1230D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F1230D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1230D"/>
    <w:pPr>
      <w:outlineLvl w:val="9"/>
    </w:pPr>
  </w:style>
  <w:style w:type="paragraph" w:styleId="af0">
    <w:name w:val="List Paragraph"/>
    <w:basedOn w:val="a"/>
    <w:uiPriority w:val="34"/>
    <w:qFormat/>
    <w:rsid w:val="00DE1D47"/>
    <w:pPr>
      <w:ind w:firstLineChars="200" w:firstLine="420"/>
    </w:pPr>
  </w:style>
  <w:style w:type="paragraph" w:styleId="af1">
    <w:name w:val="header"/>
    <w:basedOn w:val="a"/>
    <w:link w:val="Char3"/>
    <w:uiPriority w:val="99"/>
    <w:unhideWhenUsed/>
    <w:rsid w:val="00843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8435F9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8435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8435F9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6548AC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654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daisy</dc:creator>
  <cp:lastModifiedBy>daisy</cp:lastModifiedBy>
  <cp:revision>2</cp:revision>
  <dcterms:created xsi:type="dcterms:W3CDTF">2014-05-08T07:58:00Z</dcterms:created>
  <dcterms:modified xsi:type="dcterms:W3CDTF">2014-05-08T07:58:00Z</dcterms:modified>
</cp:coreProperties>
</file>