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DB" w:rsidRPr="00413497" w:rsidRDefault="00AB38DB" w:rsidP="00A61BB6">
      <w:pPr>
        <w:pStyle w:val="a7"/>
      </w:pPr>
      <w:bookmarkStart w:id="0" w:name="_GoBack"/>
      <w:bookmarkEnd w:id="0"/>
      <w:r w:rsidRPr="00413497">
        <w:t>Sunrise Dispute Resolution Policy</w:t>
      </w:r>
    </w:p>
    <w:p w:rsidR="00AB38DB" w:rsidRPr="00A61BB6" w:rsidRDefault="00830407" w:rsidP="00830407">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This Sunrise Dispute Resolution Policy governs disputes </w:t>
      </w:r>
      <w:r w:rsidR="00F46D9F" w:rsidRPr="00A61BB6">
        <w:rPr>
          <w:rFonts w:asciiTheme="minorHAnsi" w:hAnsiTheme="minorHAnsi" w:cstheme="minorHAnsi"/>
          <w:szCs w:val="21"/>
        </w:rPr>
        <w:t>arising out during Sunrise phase of “.</w:t>
      </w:r>
      <w:r w:rsidR="00786BA5">
        <w:rPr>
          <w:rFonts w:asciiTheme="minorHAnsi" w:hAnsiTheme="minorHAnsi" w:cstheme="minorHAnsi"/>
          <w:szCs w:val="21"/>
        </w:rPr>
        <w:t>网络</w:t>
      </w:r>
      <w:r w:rsidR="00F46D9F" w:rsidRPr="00A61BB6">
        <w:rPr>
          <w:rFonts w:asciiTheme="minorHAnsi" w:hAnsiTheme="minorHAnsi" w:cstheme="minorHAnsi"/>
          <w:szCs w:val="21"/>
        </w:rPr>
        <w:t xml:space="preserve">” </w:t>
      </w:r>
      <w:r w:rsidR="00A61BB6">
        <w:rPr>
          <w:rFonts w:asciiTheme="minorHAnsi" w:hAnsiTheme="minorHAnsi" w:cstheme="minorHAnsi"/>
          <w:szCs w:val="21"/>
        </w:rPr>
        <w:t>(xn—</w:t>
      </w:r>
      <w:r w:rsidR="00786BA5">
        <w:rPr>
          <w:rFonts w:asciiTheme="minorHAnsi" w:hAnsiTheme="minorHAnsi" w:cstheme="minorHAnsi"/>
          <w:szCs w:val="21"/>
        </w:rPr>
        <w:t>io0a7i</w:t>
      </w:r>
      <w:r w:rsidR="00A61BB6">
        <w:rPr>
          <w:rFonts w:asciiTheme="minorHAnsi" w:hAnsiTheme="minorHAnsi" w:cstheme="minorHAnsi"/>
          <w:szCs w:val="21"/>
        </w:rPr>
        <w:t>)</w:t>
      </w:r>
      <w:r w:rsidR="00F46D9F" w:rsidRPr="00A61BB6">
        <w:rPr>
          <w:rFonts w:asciiTheme="minorHAnsi" w:hAnsiTheme="minorHAnsi" w:cstheme="minorHAnsi"/>
          <w:szCs w:val="21"/>
        </w:rPr>
        <w:t xml:space="preserve">. It </w:t>
      </w:r>
      <w:r w:rsidRPr="00A61BB6">
        <w:rPr>
          <w:rFonts w:asciiTheme="minorHAnsi" w:hAnsiTheme="minorHAnsi" w:cstheme="minorHAnsi"/>
          <w:szCs w:val="21"/>
        </w:rPr>
        <w:t>is developed in accordance with the provisions and requirement of ICANN policy and China Internet Domain Name Regulations</w:t>
      </w:r>
      <w:r w:rsidR="00F46D9F" w:rsidRPr="00A61BB6">
        <w:rPr>
          <w:rFonts w:asciiTheme="minorHAnsi" w:hAnsiTheme="minorHAnsi" w:cstheme="minorHAnsi"/>
          <w:szCs w:val="21"/>
        </w:rPr>
        <w:t xml:space="preserve">. </w:t>
      </w:r>
    </w:p>
    <w:p w:rsidR="00F46D9F" w:rsidRPr="00A61BB6" w:rsidRDefault="00F46D9F" w:rsidP="00F46D9F">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This policy applies to disputes concerning domain registration </w:t>
      </w:r>
      <w:r w:rsidR="008D634B" w:rsidRPr="00A61BB6">
        <w:rPr>
          <w:rFonts w:asciiTheme="minorHAnsi" w:hAnsiTheme="minorHAnsi" w:cstheme="minorHAnsi"/>
          <w:szCs w:val="21"/>
        </w:rPr>
        <w:t>in compliance with “.</w:t>
      </w:r>
      <w:r w:rsidR="00786BA5">
        <w:rPr>
          <w:rFonts w:asciiTheme="minorHAnsi" w:hAnsiTheme="minorHAnsi" w:cstheme="minorHAnsi"/>
          <w:szCs w:val="21"/>
        </w:rPr>
        <w:t>网络</w:t>
      </w:r>
      <w:r w:rsidR="008D634B" w:rsidRPr="00A61BB6">
        <w:rPr>
          <w:rFonts w:asciiTheme="minorHAnsi" w:hAnsiTheme="minorHAnsi" w:cstheme="minorHAnsi"/>
          <w:szCs w:val="21"/>
        </w:rPr>
        <w:t>”</w:t>
      </w:r>
      <w:r w:rsidR="00A61BB6">
        <w:rPr>
          <w:rFonts w:asciiTheme="minorHAnsi" w:hAnsiTheme="minorHAnsi" w:cstheme="minorHAnsi"/>
          <w:szCs w:val="21"/>
        </w:rPr>
        <w:t xml:space="preserve"> </w:t>
      </w:r>
      <w:r w:rsidR="008D634B" w:rsidRPr="00A61BB6">
        <w:rPr>
          <w:rFonts w:asciiTheme="minorHAnsi" w:hAnsiTheme="minorHAnsi" w:cstheme="minorHAnsi"/>
          <w:szCs w:val="21"/>
        </w:rPr>
        <w:t>Sunrise Policy.</w:t>
      </w:r>
      <w:r w:rsidRPr="00A61BB6">
        <w:rPr>
          <w:rFonts w:asciiTheme="minorHAnsi" w:hAnsiTheme="minorHAnsi" w:cstheme="minorHAnsi"/>
          <w:szCs w:val="21"/>
        </w:rPr>
        <w:t xml:space="preserve"> </w:t>
      </w:r>
    </w:p>
    <w:p w:rsidR="00F46D9F" w:rsidRPr="00A61BB6" w:rsidRDefault="00F46D9F" w:rsidP="00F46D9F">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Sunrise in this policy means the period of time China Network Information Center set out for “.</w:t>
      </w:r>
      <w:r w:rsidR="00786BA5">
        <w:rPr>
          <w:rFonts w:asciiTheme="minorHAnsi" w:hAnsiTheme="minorHAnsi" w:cstheme="minorHAnsi"/>
          <w:szCs w:val="21"/>
        </w:rPr>
        <w:t>网络</w:t>
      </w:r>
      <w:r w:rsidRPr="00A61BB6">
        <w:rPr>
          <w:rFonts w:asciiTheme="minorHAnsi" w:hAnsiTheme="minorHAnsi" w:cstheme="minorHAnsi"/>
          <w:szCs w:val="21"/>
        </w:rPr>
        <w:t xml:space="preserve">”. The period for Sunrise shall be in accordance with China Network Information Center announcement. </w:t>
      </w:r>
    </w:p>
    <w:p w:rsidR="00F46D9F" w:rsidRPr="00A61BB6" w:rsidRDefault="00437970" w:rsidP="00437970">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The dispute resolution provider appointed by China Network Information Center </w:t>
      </w:r>
      <w:r w:rsidR="00E901C1" w:rsidRPr="00A61BB6">
        <w:rPr>
          <w:rFonts w:asciiTheme="minorHAnsi" w:hAnsiTheme="minorHAnsi" w:cstheme="minorHAnsi"/>
          <w:szCs w:val="21"/>
        </w:rPr>
        <w:t>shall</w:t>
      </w:r>
      <w:r w:rsidRPr="00A61BB6">
        <w:rPr>
          <w:rFonts w:asciiTheme="minorHAnsi" w:hAnsiTheme="minorHAnsi" w:cstheme="minorHAnsi"/>
          <w:szCs w:val="21"/>
        </w:rPr>
        <w:t xml:space="preserve"> administer resolution of disputes arising under this Policy. Dispute resolution provider should formulate corresponding rules and procedures under this policy.</w:t>
      </w:r>
    </w:p>
    <w:p w:rsidR="00F2595A" w:rsidRPr="00A61BB6" w:rsidRDefault="00437970" w:rsidP="002F117F">
      <w:pPr>
        <w:pStyle w:val="a3"/>
        <w:numPr>
          <w:ilvl w:val="0"/>
          <w:numId w:val="1"/>
        </w:numPr>
        <w:ind w:firstLineChars="0"/>
        <w:rPr>
          <w:rFonts w:asciiTheme="minorHAnsi" w:hAnsiTheme="minorHAnsi" w:cstheme="minorHAnsi"/>
          <w:szCs w:val="21"/>
        </w:rPr>
      </w:pPr>
      <w:r w:rsidRPr="00A61BB6">
        <w:rPr>
          <w:rStyle w:val="apple-converted-space"/>
          <w:rFonts w:asciiTheme="minorHAnsi" w:hAnsiTheme="minorHAnsi" w:cstheme="minorHAnsi"/>
          <w:szCs w:val="21"/>
        </w:rPr>
        <w:t xml:space="preserve"> Domain registration disputes </w:t>
      </w:r>
      <w:r w:rsidR="00F2595A" w:rsidRPr="00A61BB6">
        <w:rPr>
          <w:rStyle w:val="apple-converted-space"/>
          <w:rFonts w:asciiTheme="minorHAnsi" w:hAnsiTheme="minorHAnsi" w:cstheme="minorHAnsi"/>
          <w:szCs w:val="21"/>
        </w:rPr>
        <w:t>and</w:t>
      </w:r>
      <w:r w:rsidRPr="00A61BB6">
        <w:rPr>
          <w:rFonts w:asciiTheme="minorHAnsi" w:hAnsiTheme="minorHAnsi" w:cstheme="minorHAnsi"/>
          <w:szCs w:val="21"/>
        </w:rPr>
        <w:t xml:space="preserve"> complaints </w:t>
      </w:r>
      <w:r w:rsidR="00F2595A" w:rsidRPr="00A61BB6">
        <w:rPr>
          <w:rFonts w:asciiTheme="minorHAnsi" w:hAnsiTheme="minorHAnsi" w:cstheme="minorHAnsi"/>
          <w:szCs w:val="21"/>
        </w:rPr>
        <w:t xml:space="preserve">during Sunrise phase </w:t>
      </w:r>
      <w:r w:rsidRPr="00A61BB6">
        <w:rPr>
          <w:rFonts w:asciiTheme="minorHAnsi" w:hAnsiTheme="minorHAnsi" w:cstheme="minorHAnsi"/>
          <w:szCs w:val="21"/>
        </w:rPr>
        <w:t xml:space="preserve">must be submitted to the dispute resolution provider </w:t>
      </w:r>
      <w:r w:rsidR="00F2595A" w:rsidRPr="00A61BB6">
        <w:rPr>
          <w:rFonts w:asciiTheme="minorHAnsi" w:hAnsiTheme="minorHAnsi" w:cstheme="minorHAnsi"/>
          <w:szCs w:val="21"/>
        </w:rPr>
        <w:t>before 24:00 of Sunrise end date.</w:t>
      </w:r>
    </w:p>
    <w:p w:rsidR="008A6AA6" w:rsidRPr="00A61BB6" w:rsidRDefault="00F2595A" w:rsidP="00F2595A">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The dispute resolution provider shall implement </w:t>
      </w:r>
      <w:r w:rsidR="00E901C1" w:rsidRPr="00A61BB6">
        <w:rPr>
          <w:rFonts w:asciiTheme="minorHAnsi" w:hAnsiTheme="minorHAnsi" w:cstheme="minorHAnsi"/>
          <w:szCs w:val="21"/>
        </w:rPr>
        <w:t>Panelist</w:t>
      </w:r>
      <w:r w:rsidRPr="00A61BB6">
        <w:rPr>
          <w:rFonts w:asciiTheme="minorHAnsi" w:hAnsiTheme="minorHAnsi" w:cstheme="minorHAnsi"/>
          <w:szCs w:val="21"/>
        </w:rPr>
        <w:t xml:space="preserve"> Group mechanism. </w:t>
      </w:r>
      <w:r w:rsidR="00413497" w:rsidRPr="00A61BB6">
        <w:rPr>
          <w:rFonts w:asciiTheme="minorHAnsi" w:hAnsiTheme="minorHAnsi" w:cstheme="minorHAnsi"/>
          <w:szCs w:val="21"/>
        </w:rPr>
        <w:t>P</w:t>
      </w:r>
      <w:r w:rsidR="00E901C1" w:rsidRPr="00A61BB6">
        <w:rPr>
          <w:rFonts w:asciiTheme="minorHAnsi" w:hAnsiTheme="minorHAnsi" w:cstheme="minorHAnsi"/>
          <w:szCs w:val="21"/>
        </w:rPr>
        <w:t>anelist</w:t>
      </w:r>
      <w:r w:rsidR="00AC76E6" w:rsidRPr="00A61BB6">
        <w:rPr>
          <w:rFonts w:asciiTheme="minorHAnsi" w:hAnsiTheme="minorHAnsi" w:cstheme="minorHAnsi"/>
          <w:szCs w:val="21"/>
        </w:rPr>
        <w:t xml:space="preserve"> </w:t>
      </w:r>
      <w:r w:rsidRPr="00A61BB6">
        <w:rPr>
          <w:rFonts w:asciiTheme="minorHAnsi" w:hAnsiTheme="minorHAnsi" w:cstheme="minorHAnsi"/>
          <w:szCs w:val="21"/>
        </w:rPr>
        <w:t xml:space="preserve">Group consists of one or three experts with </w:t>
      </w:r>
      <w:r w:rsidR="00AF2D8E" w:rsidRPr="00A61BB6">
        <w:rPr>
          <w:rFonts w:asciiTheme="minorHAnsi" w:hAnsiTheme="minorHAnsi" w:cstheme="minorHAnsi"/>
          <w:szCs w:val="21"/>
        </w:rPr>
        <w:t xml:space="preserve">high ethics and </w:t>
      </w:r>
      <w:r w:rsidRPr="00A61BB6">
        <w:rPr>
          <w:rFonts w:asciiTheme="minorHAnsi" w:hAnsiTheme="minorHAnsi" w:cstheme="minorHAnsi"/>
          <w:szCs w:val="21"/>
        </w:rPr>
        <w:t>grasp of the Internet and r</w:t>
      </w:r>
      <w:r w:rsidR="00AF2D8E" w:rsidRPr="00A61BB6">
        <w:rPr>
          <w:rFonts w:asciiTheme="minorHAnsi" w:hAnsiTheme="minorHAnsi" w:cstheme="minorHAnsi"/>
          <w:szCs w:val="21"/>
        </w:rPr>
        <w:t>elated legal knowledge,</w:t>
      </w:r>
      <w:r w:rsidRPr="00A61BB6">
        <w:rPr>
          <w:rFonts w:asciiTheme="minorHAnsi" w:hAnsiTheme="minorHAnsi" w:cstheme="minorHAnsi"/>
          <w:szCs w:val="21"/>
        </w:rPr>
        <w:t xml:space="preserve"> </w:t>
      </w:r>
      <w:r w:rsidR="00AF2D8E" w:rsidRPr="00A61BB6">
        <w:rPr>
          <w:rFonts w:asciiTheme="minorHAnsi" w:hAnsiTheme="minorHAnsi" w:cstheme="minorHAnsi"/>
          <w:szCs w:val="21"/>
        </w:rPr>
        <w:t xml:space="preserve">and capable to make </w:t>
      </w:r>
      <w:r w:rsidRPr="00A61BB6">
        <w:rPr>
          <w:rFonts w:asciiTheme="minorHAnsi" w:hAnsiTheme="minorHAnsi" w:cstheme="minorHAnsi"/>
          <w:szCs w:val="21"/>
        </w:rPr>
        <w:t xml:space="preserve">independent and </w:t>
      </w:r>
      <w:r w:rsidR="00AF2D8E" w:rsidRPr="00A61BB6">
        <w:rPr>
          <w:rFonts w:asciiTheme="minorHAnsi" w:hAnsiTheme="minorHAnsi" w:cstheme="minorHAnsi"/>
          <w:szCs w:val="21"/>
        </w:rPr>
        <w:t>impartial judgment on</w:t>
      </w:r>
      <w:r w:rsidRPr="00A61BB6">
        <w:rPr>
          <w:rFonts w:asciiTheme="minorHAnsi" w:hAnsiTheme="minorHAnsi" w:cstheme="minorHAnsi"/>
          <w:szCs w:val="21"/>
        </w:rPr>
        <w:t xml:space="preserve"> domain name disputes</w:t>
      </w:r>
      <w:r w:rsidR="00AF2D8E" w:rsidRPr="00A61BB6">
        <w:rPr>
          <w:rFonts w:asciiTheme="minorHAnsi" w:hAnsiTheme="minorHAnsi" w:cstheme="minorHAnsi"/>
          <w:szCs w:val="21"/>
        </w:rPr>
        <w:t xml:space="preserve">. The Provider shall publish a list of </w:t>
      </w:r>
      <w:r w:rsidR="00E901C1" w:rsidRPr="00A61BB6">
        <w:rPr>
          <w:rFonts w:asciiTheme="minorHAnsi" w:hAnsiTheme="minorHAnsi" w:cstheme="minorHAnsi"/>
          <w:szCs w:val="21"/>
        </w:rPr>
        <w:t>panelist</w:t>
      </w:r>
      <w:r w:rsidR="00AF2D8E" w:rsidRPr="00A61BB6">
        <w:rPr>
          <w:rFonts w:asciiTheme="minorHAnsi" w:hAnsiTheme="minorHAnsi" w:cstheme="minorHAnsi"/>
          <w:szCs w:val="21"/>
        </w:rPr>
        <w:t xml:space="preserve">s </w:t>
      </w:r>
      <w:r w:rsidR="00BF7A23" w:rsidRPr="00A61BB6">
        <w:rPr>
          <w:rFonts w:asciiTheme="minorHAnsi" w:hAnsiTheme="minorHAnsi" w:cstheme="minorHAnsi"/>
          <w:szCs w:val="21"/>
        </w:rPr>
        <w:t>on Provider’s website</w:t>
      </w:r>
      <w:r w:rsidR="00AF2D8E" w:rsidRPr="00A61BB6">
        <w:rPr>
          <w:rFonts w:asciiTheme="minorHAnsi" w:hAnsiTheme="minorHAnsi" w:cstheme="minorHAnsi"/>
          <w:szCs w:val="21"/>
        </w:rPr>
        <w:t xml:space="preserve"> for complainants and respondents</w:t>
      </w:r>
      <w:r w:rsidR="008A6AA6" w:rsidRPr="00A61BB6">
        <w:rPr>
          <w:rFonts w:asciiTheme="minorHAnsi" w:hAnsiTheme="minorHAnsi" w:cstheme="minorHAnsi"/>
          <w:szCs w:val="21"/>
        </w:rPr>
        <w:t xml:space="preserve"> to choose from</w:t>
      </w:r>
      <w:r w:rsidR="00AF2D8E" w:rsidRPr="00A61BB6">
        <w:rPr>
          <w:rFonts w:asciiTheme="minorHAnsi" w:hAnsiTheme="minorHAnsi" w:cstheme="minorHAnsi"/>
          <w:szCs w:val="21"/>
        </w:rPr>
        <w:t>.</w:t>
      </w:r>
    </w:p>
    <w:p w:rsidR="0033439E" w:rsidRPr="00A61BB6" w:rsidRDefault="0033439E" w:rsidP="00F2595A">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Anyone c</w:t>
      </w:r>
      <w:r w:rsidR="00E901C1" w:rsidRPr="00A61BB6">
        <w:rPr>
          <w:rFonts w:asciiTheme="minorHAnsi" w:hAnsiTheme="minorHAnsi" w:cstheme="minorHAnsi"/>
          <w:szCs w:val="21"/>
        </w:rPr>
        <w:t>ould</w:t>
      </w:r>
      <w:r w:rsidRPr="00A61BB6">
        <w:rPr>
          <w:rFonts w:asciiTheme="minorHAnsi" w:hAnsiTheme="minorHAnsi" w:cstheme="minorHAnsi"/>
          <w:szCs w:val="21"/>
        </w:rPr>
        <w:t xml:space="preserve"> file a complaint to the Provider for any Sunrise registration of “.</w:t>
      </w:r>
      <w:r w:rsidR="00786BA5">
        <w:rPr>
          <w:rFonts w:asciiTheme="minorHAnsi" w:hAnsiTheme="minorHAnsi" w:cstheme="minorHAnsi"/>
          <w:szCs w:val="21"/>
        </w:rPr>
        <w:t>网络</w:t>
      </w:r>
      <w:r w:rsidRPr="00A61BB6">
        <w:rPr>
          <w:rFonts w:asciiTheme="minorHAnsi" w:hAnsiTheme="minorHAnsi" w:cstheme="minorHAnsi"/>
          <w:szCs w:val="21"/>
        </w:rPr>
        <w:t>”and  if any of the following grounds is applicable:</w:t>
      </w:r>
    </w:p>
    <w:p w:rsidR="0033439E" w:rsidRPr="00A61BB6" w:rsidRDefault="0033439E" w:rsidP="0033439E">
      <w:pPr>
        <w:pStyle w:val="a3"/>
        <w:numPr>
          <w:ilvl w:val="0"/>
          <w:numId w:val="2"/>
        </w:numPr>
        <w:ind w:firstLineChars="0"/>
        <w:rPr>
          <w:rFonts w:asciiTheme="minorHAnsi" w:hAnsiTheme="minorHAnsi" w:cstheme="minorHAnsi"/>
          <w:szCs w:val="21"/>
        </w:rPr>
      </w:pPr>
      <w:r w:rsidRPr="00A61BB6">
        <w:rPr>
          <w:rFonts w:asciiTheme="minorHAnsi" w:hAnsiTheme="minorHAnsi" w:cstheme="minorHAnsi"/>
          <w:szCs w:val="21"/>
        </w:rPr>
        <w:t xml:space="preserve">At the time the challenged domain name was registered, the registrant did not hold a valid trademark; </w:t>
      </w:r>
    </w:p>
    <w:p w:rsidR="0033439E" w:rsidRPr="00A61BB6" w:rsidRDefault="0033439E" w:rsidP="0033439E">
      <w:pPr>
        <w:pStyle w:val="a3"/>
        <w:numPr>
          <w:ilvl w:val="0"/>
          <w:numId w:val="2"/>
        </w:numPr>
        <w:ind w:firstLineChars="0"/>
        <w:rPr>
          <w:rFonts w:asciiTheme="minorHAnsi" w:hAnsiTheme="minorHAnsi" w:cstheme="minorHAnsi"/>
          <w:szCs w:val="21"/>
        </w:rPr>
      </w:pPr>
      <w:r w:rsidRPr="00A61BB6">
        <w:rPr>
          <w:rFonts w:asciiTheme="minorHAnsi" w:hAnsiTheme="minorHAnsi" w:cstheme="minorHAnsi"/>
          <w:szCs w:val="21"/>
        </w:rPr>
        <w:t xml:space="preserve">The domain name is not identical to the mark on which the registrant based its sunrise registration; </w:t>
      </w:r>
    </w:p>
    <w:p w:rsidR="00437970" w:rsidRPr="00A61BB6" w:rsidRDefault="00D744E0" w:rsidP="0033439E">
      <w:pPr>
        <w:pStyle w:val="a3"/>
        <w:numPr>
          <w:ilvl w:val="0"/>
          <w:numId w:val="2"/>
        </w:numPr>
        <w:ind w:firstLineChars="0"/>
        <w:rPr>
          <w:rFonts w:asciiTheme="minorHAnsi" w:hAnsiTheme="minorHAnsi" w:cstheme="minorHAnsi"/>
          <w:szCs w:val="21"/>
        </w:rPr>
      </w:pPr>
      <w:r w:rsidRPr="00A61BB6">
        <w:rPr>
          <w:rFonts w:asciiTheme="minorHAnsi" w:hAnsiTheme="minorHAnsi" w:cstheme="minorHAnsi"/>
          <w:szCs w:val="21"/>
        </w:rPr>
        <w:t xml:space="preserve">The </w:t>
      </w:r>
      <w:r w:rsidR="00F7770A" w:rsidRPr="00A61BB6">
        <w:rPr>
          <w:rFonts w:asciiTheme="minorHAnsi" w:hAnsiTheme="minorHAnsi" w:cstheme="minorHAnsi"/>
          <w:szCs w:val="21"/>
        </w:rPr>
        <w:t xml:space="preserve">trademark registration on which the domain name registrant based its sunrise registration did not issue before Sunrise phase. </w:t>
      </w:r>
    </w:p>
    <w:p w:rsidR="00F7770A" w:rsidRPr="00A61BB6" w:rsidRDefault="00F7770A" w:rsidP="00F7770A">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The Provider shall </w:t>
      </w:r>
      <w:r w:rsidR="008C5093" w:rsidRPr="00A61BB6">
        <w:rPr>
          <w:rFonts w:asciiTheme="minorHAnsi" w:hAnsiTheme="minorHAnsi" w:cstheme="minorHAnsi"/>
          <w:szCs w:val="21"/>
        </w:rPr>
        <w:t>formulate panelist group</w:t>
      </w:r>
      <w:r w:rsidRPr="00A61BB6">
        <w:rPr>
          <w:rFonts w:asciiTheme="minorHAnsi" w:hAnsiTheme="minorHAnsi" w:cstheme="minorHAnsi"/>
          <w:szCs w:val="21"/>
        </w:rPr>
        <w:t xml:space="preserve"> </w:t>
      </w:r>
      <w:r w:rsidR="008C5093" w:rsidRPr="00A61BB6">
        <w:rPr>
          <w:rFonts w:asciiTheme="minorHAnsi" w:hAnsiTheme="minorHAnsi" w:cstheme="minorHAnsi"/>
          <w:szCs w:val="21"/>
        </w:rPr>
        <w:t>in accordance with the rules to handle complaints. The Panel</w:t>
      </w:r>
      <w:r w:rsidRPr="00A61BB6">
        <w:rPr>
          <w:rFonts w:asciiTheme="minorHAnsi" w:hAnsiTheme="minorHAnsi" w:cstheme="minorHAnsi"/>
          <w:szCs w:val="21"/>
        </w:rPr>
        <w:t xml:space="preserve"> shall follow principles of "independen</w:t>
      </w:r>
      <w:r w:rsidR="00E901C1" w:rsidRPr="00A61BB6">
        <w:rPr>
          <w:rFonts w:asciiTheme="minorHAnsi" w:hAnsiTheme="minorHAnsi" w:cstheme="minorHAnsi"/>
          <w:szCs w:val="21"/>
        </w:rPr>
        <w:t>ce</w:t>
      </w:r>
      <w:r w:rsidRPr="00A61BB6">
        <w:rPr>
          <w:rFonts w:asciiTheme="minorHAnsi" w:hAnsiTheme="minorHAnsi" w:cstheme="minorHAnsi"/>
          <w:szCs w:val="21"/>
        </w:rPr>
        <w:t>, impartial</w:t>
      </w:r>
      <w:r w:rsidR="00E901C1" w:rsidRPr="00A61BB6">
        <w:rPr>
          <w:rFonts w:asciiTheme="minorHAnsi" w:hAnsiTheme="minorHAnsi" w:cstheme="minorHAnsi"/>
          <w:szCs w:val="21"/>
        </w:rPr>
        <w:t>ity</w:t>
      </w:r>
      <w:r w:rsidRPr="00A61BB6">
        <w:rPr>
          <w:rFonts w:asciiTheme="minorHAnsi" w:hAnsiTheme="minorHAnsi" w:cstheme="minorHAnsi"/>
          <w:szCs w:val="21"/>
        </w:rPr>
        <w:t xml:space="preserve"> and </w:t>
      </w:r>
      <w:r w:rsidRPr="00A61BB6">
        <w:rPr>
          <w:rFonts w:asciiTheme="minorHAnsi" w:hAnsiTheme="minorHAnsi" w:cstheme="minorHAnsi"/>
          <w:szCs w:val="21"/>
        </w:rPr>
        <w:lastRenderedPageBreak/>
        <w:t>convenien</w:t>
      </w:r>
      <w:r w:rsidR="00E901C1" w:rsidRPr="00A61BB6">
        <w:rPr>
          <w:rFonts w:asciiTheme="minorHAnsi" w:hAnsiTheme="minorHAnsi" w:cstheme="minorHAnsi"/>
          <w:szCs w:val="21"/>
        </w:rPr>
        <w:t>ce</w:t>
      </w:r>
      <w:r w:rsidRPr="00A61BB6">
        <w:rPr>
          <w:rFonts w:asciiTheme="minorHAnsi" w:hAnsiTheme="minorHAnsi" w:cstheme="minorHAnsi"/>
          <w:szCs w:val="21"/>
        </w:rPr>
        <w:t xml:space="preserve">", and </w:t>
      </w:r>
      <w:r w:rsidR="008C5093" w:rsidRPr="00A61BB6">
        <w:rPr>
          <w:rFonts w:asciiTheme="minorHAnsi" w:hAnsiTheme="minorHAnsi" w:cstheme="minorHAnsi"/>
          <w:szCs w:val="21"/>
        </w:rPr>
        <w:t xml:space="preserve">proceed to a decision on the dispute within 30 days </w:t>
      </w:r>
      <w:r w:rsidRPr="00A61BB6">
        <w:rPr>
          <w:rFonts w:asciiTheme="minorHAnsi" w:hAnsiTheme="minorHAnsi" w:cstheme="minorHAnsi"/>
          <w:szCs w:val="21"/>
        </w:rPr>
        <w:t xml:space="preserve">from the date of </w:t>
      </w:r>
      <w:r w:rsidR="008C5093" w:rsidRPr="00A61BB6">
        <w:rPr>
          <w:rFonts w:asciiTheme="minorHAnsi" w:hAnsiTheme="minorHAnsi" w:cstheme="minorHAnsi"/>
          <w:szCs w:val="21"/>
        </w:rPr>
        <w:t xml:space="preserve">the appointment on the case. </w:t>
      </w:r>
    </w:p>
    <w:p w:rsidR="00AC76E6" w:rsidRPr="00A61BB6" w:rsidRDefault="00AC76E6" w:rsidP="00AC76E6">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The language of proceedings shall be in Chinese, however, if the complainant and the respondent agree otherwise, or the group decided to proceed in other languages.</w:t>
      </w:r>
    </w:p>
    <w:p w:rsidR="00AC76E6" w:rsidRPr="00A61BB6" w:rsidRDefault="00AC76E6" w:rsidP="00AC76E6">
      <w:pPr>
        <w:pStyle w:val="a3"/>
        <w:numPr>
          <w:ilvl w:val="0"/>
          <w:numId w:val="1"/>
        </w:numPr>
        <w:ind w:firstLineChars="0"/>
        <w:rPr>
          <w:rFonts w:asciiTheme="minorHAnsi" w:hAnsiTheme="minorHAnsi" w:cstheme="minorHAnsi"/>
          <w:szCs w:val="21"/>
        </w:rPr>
      </w:pPr>
      <w:r w:rsidRPr="00A61BB6">
        <w:rPr>
          <w:rStyle w:val="apple-converted-space"/>
          <w:rFonts w:asciiTheme="minorHAnsi" w:hAnsiTheme="minorHAnsi" w:cstheme="minorHAnsi"/>
          <w:szCs w:val="21"/>
        </w:rPr>
        <w:t> </w:t>
      </w:r>
      <w:r w:rsidRPr="00A61BB6">
        <w:rPr>
          <w:rFonts w:asciiTheme="minorHAnsi" w:hAnsiTheme="minorHAnsi" w:cstheme="minorHAnsi"/>
          <w:szCs w:val="21"/>
        </w:rPr>
        <w:t>It is the responsibility of both parties to provide supporting evidence</w:t>
      </w:r>
      <w:r w:rsidR="00D4702A" w:rsidRPr="00A61BB6">
        <w:rPr>
          <w:rFonts w:asciiTheme="minorHAnsi" w:hAnsiTheme="minorHAnsi" w:cstheme="minorHAnsi"/>
          <w:szCs w:val="21"/>
        </w:rPr>
        <w:t xml:space="preserve"> of the claims</w:t>
      </w:r>
    </w:p>
    <w:p w:rsidR="00D4702A" w:rsidRPr="00A61BB6" w:rsidRDefault="00BF7A23" w:rsidP="00AC76E6">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If</w:t>
      </w:r>
      <w:r w:rsidR="00D4702A" w:rsidRPr="00A61BB6">
        <w:rPr>
          <w:rFonts w:asciiTheme="minorHAnsi" w:hAnsiTheme="minorHAnsi" w:cstheme="minorHAnsi"/>
          <w:szCs w:val="21"/>
        </w:rPr>
        <w:t xml:space="preserve"> the same respondents subject to multiple disputes, complainants or respondents shall make a request to the Provider </w:t>
      </w:r>
      <w:r w:rsidRPr="00A61BB6">
        <w:rPr>
          <w:rFonts w:asciiTheme="minorHAnsi" w:hAnsiTheme="minorHAnsi" w:cstheme="minorHAnsi"/>
          <w:szCs w:val="21"/>
        </w:rPr>
        <w:t xml:space="preserve">and the panel shall decide whether </w:t>
      </w:r>
      <w:r w:rsidR="00D4702A" w:rsidRPr="00A61BB6">
        <w:rPr>
          <w:rFonts w:asciiTheme="minorHAnsi" w:hAnsiTheme="minorHAnsi" w:cstheme="minorHAnsi"/>
          <w:szCs w:val="21"/>
        </w:rPr>
        <w:t>to collate the disputes into one dispute and proceed by one panel</w:t>
      </w:r>
      <w:r w:rsidRPr="00A61BB6">
        <w:rPr>
          <w:rFonts w:asciiTheme="minorHAnsi" w:hAnsiTheme="minorHAnsi" w:cstheme="minorHAnsi"/>
          <w:szCs w:val="21"/>
        </w:rPr>
        <w:t xml:space="preserve">. </w:t>
      </w:r>
    </w:p>
    <w:p w:rsidR="00BF7A23" w:rsidRPr="00A61BB6" w:rsidRDefault="00BF7A23" w:rsidP="00413497">
      <w:pPr>
        <w:pStyle w:val="a3"/>
        <w:numPr>
          <w:ilvl w:val="0"/>
          <w:numId w:val="1"/>
        </w:numPr>
        <w:ind w:firstLineChars="0"/>
        <w:rPr>
          <w:rFonts w:asciiTheme="minorHAnsi" w:hAnsiTheme="minorHAnsi" w:cstheme="minorHAnsi"/>
        </w:rPr>
      </w:pPr>
      <w:r w:rsidRPr="00A61BB6">
        <w:rPr>
          <w:rFonts w:asciiTheme="minorHAnsi" w:hAnsiTheme="minorHAnsi" w:cstheme="minorHAnsi"/>
        </w:rPr>
        <w:t xml:space="preserve">Before a Panel proceeds to a decision, </w:t>
      </w:r>
      <w:r w:rsidR="0090369C" w:rsidRPr="00A61BB6">
        <w:rPr>
          <w:rFonts w:asciiTheme="minorHAnsi" w:hAnsiTheme="minorHAnsi" w:cstheme="minorHAnsi"/>
        </w:rPr>
        <w:t>complainants or respondents could disclose</w:t>
      </w:r>
      <w:r w:rsidRPr="00A61BB6">
        <w:rPr>
          <w:rFonts w:asciiTheme="minorHAnsi" w:hAnsiTheme="minorHAnsi" w:cstheme="minorHAnsi"/>
        </w:rPr>
        <w:t xml:space="preserve"> to the Provider any circumstances giving rise to justifiable doubt as to the </w:t>
      </w:r>
      <w:r w:rsidR="00202FC9" w:rsidRPr="00A61BB6">
        <w:rPr>
          <w:rFonts w:asciiTheme="minorHAnsi" w:hAnsiTheme="minorHAnsi" w:cstheme="minorHAnsi"/>
        </w:rPr>
        <w:t>Panelists’</w:t>
      </w:r>
      <w:r w:rsidR="0090369C" w:rsidRPr="00A61BB6">
        <w:rPr>
          <w:rFonts w:asciiTheme="minorHAnsi" w:hAnsiTheme="minorHAnsi" w:cstheme="minorHAnsi"/>
        </w:rPr>
        <w:t xml:space="preserve"> impartiality or independent and make avoidance request to </w:t>
      </w:r>
      <w:r w:rsidR="00202FC9" w:rsidRPr="00A61BB6">
        <w:rPr>
          <w:rFonts w:asciiTheme="minorHAnsi" w:hAnsiTheme="minorHAnsi" w:cstheme="minorHAnsi"/>
        </w:rPr>
        <w:t>Panelists</w:t>
      </w:r>
      <w:r w:rsidR="0090369C" w:rsidRPr="00A61BB6">
        <w:rPr>
          <w:rFonts w:asciiTheme="minorHAnsi" w:hAnsiTheme="minorHAnsi" w:cstheme="minorHAnsi"/>
        </w:rPr>
        <w:t xml:space="preserve"> with supporting evidence and grounds. </w:t>
      </w:r>
      <w:r w:rsidRPr="00A61BB6">
        <w:rPr>
          <w:rFonts w:asciiTheme="minorHAnsi" w:hAnsiTheme="minorHAnsi" w:cstheme="minorHAnsi"/>
        </w:rPr>
        <w:t xml:space="preserve">In such event, the Provider shall have the discretion to </w:t>
      </w:r>
      <w:r w:rsidR="0090369C" w:rsidRPr="00A61BB6">
        <w:rPr>
          <w:rFonts w:asciiTheme="minorHAnsi" w:hAnsiTheme="minorHAnsi" w:cstheme="minorHAnsi"/>
        </w:rPr>
        <w:t xml:space="preserve">proceed to a decision. </w:t>
      </w:r>
    </w:p>
    <w:p w:rsidR="0090369C" w:rsidRPr="00A61BB6" w:rsidRDefault="00900438" w:rsidP="001420A1">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Neither </w:t>
      </w:r>
      <w:r w:rsidR="0090369C" w:rsidRPr="00A61BB6">
        <w:rPr>
          <w:rFonts w:asciiTheme="minorHAnsi" w:hAnsiTheme="minorHAnsi" w:cstheme="minorHAnsi"/>
          <w:szCs w:val="21"/>
        </w:rPr>
        <w:t>China Internet Network Information Center</w:t>
      </w:r>
      <w:r w:rsidRPr="00A61BB6">
        <w:rPr>
          <w:rFonts w:asciiTheme="minorHAnsi" w:hAnsiTheme="minorHAnsi" w:cstheme="minorHAnsi"/>
          <w:szCs w:val="21"/>
        </w:rPr>
        <w:t xml:space="preserve"> nor</w:t>
      </w:r>
      <w:r w:rsidR="0090369C" w:rsidRPr="00A61BB6">
        <w:rPr>
          <w:rFonts w:asciiTheme="minorHAnsi" w:hAnsiTheme="minorHAnsi" w:cstheme="minorHAnsi"/>
          <w:szCs w:val="21"/>
        </w:rPr>
        <w:t xml:space="preserve"> domain name registration service providers shall participate in the dispute resolution process in any</w:t>
      </w:r>
      <w:r w:rsidRPr="00A61BB6">
        <w:rPr>
          <w:rFonts w:asciiTheme="minorHAnsi" w:hAnsiTheme="minorHAnsi" w:cstheme="minorHAnsi"/>
          <w:szCs w:val="21"/>
        </w:rPr>
        <w:t xml:space="preserve"> manner in</w:t>
      </w:r>
      <w:r w:rsidR="0090369C" w:rsidRPr="00A61BB6">
        <w:rPr>
          <w:rFonts w:asciiTheme="minorHAnsi" w:hAnsiTheme="minorHAnsi" w:cstheme="minorHAnsi"/>
          <w:szCs w:val="21"/>
        </w:rPr>
        <w:t xml:space="preserve"> domain nam</w:t>
      </w:r>
      <w:r w:rsidRPr="00A61BB6">
        <w:rPr>
          <w:rFonts w:asciiTheme="minorHAnsi" w:hAnsiTheme="minorHAnsi" w:cstheme="minorHAnsi"/>
          <w:szCs w:val="21"/>
        </w:rPr>
        <w:t>e dispute resolution procedures, except in the case that the Provider request to provide</w:t>
      </w:r>
      <w:r w:rsidR="0090369C" w:rsidRPr="00A61BB6">
        <w:rPr>
          <w:rFonts w:asciiTheme="minorHAnsi" w:hAnsiTheme="minorHAnsi" w:cstheme="minorHAnsi"/>
          <w:szCs w:val="21"/>
        </w:rPr>
        <w:t xml:space="preserve"> domai</w:t>
      </w:r>
      <w:r w:rsidRPr="00A61BB6">
        <w:rPr>
          <w:rFonts w:asciiTheme="minorHAnsi" w:hAnsiTheme="minorHAnsi" w:cstheme="minorHAnsi"/>
          <w:szCs w:val="21"/>
        </w:rPr>
        <w:t xml:space="preserve">n name registration information. </w:t>
      </w:r>
    </w:p>
    <w:p w:rsidR="0090369C" w:rsidRPr="00A61BB6" w:rsidRDefault="00B1736D" w:rsidP="00B1736D">
      <w:pPr>
        <w:pStyle w:val="a3"/>
        <w:numPr>
          <w:ilvl w:val="0"/>
          <w:numId w:val="1"/>
        </w:numPr>
        <w:ind w:firstLineChars="0"/>
        <w:rPr>
          <w:rStyle w:val="apple-converted-space"/>
          <w:rFonts w:asciiTheme="minorHAnsi" w:hAnsiTheme="minorHAnsi" w:cstheme="minorHAnsi"/>
          <w:szCs w:val="21"/>
        </w:rPr>
      </w:pPr>
      <w:r w:rsidRPr="00A61BB6">
        <w:rPr>
          <w:rStyle w:val="apple-converted-space"/>
          <w:rFonts w:asciiTheme="minorHAnsi" w:hAnsiTheme="minorHAnsi" w:cstheme="minorHAnsi"/>
          <w:szCs w:val="21"/>
        </w:rPr>
        <w:t xml:space="preserve"> Panelists shall proceed to a decision based on the evidence and facts provided by the complainant and the </w:t>
      </w:r>
      <w:r w:rsidR="00B019D6" w:rsidRPr="00A61BB6">
        <w:rPr>
          <w:rStyle w:val="apple-converted-space"/>
          <w:rFonts w:asciiTheme="minorHAnsi" w:hAnsiTheme="minorHAnsi" w:cstheme="minorHAnsi"/>
          <w:szCs w:val="21"/>
        </w:rPr>
        <w:t>respondents</w:t>
      </w:r>
      <w:r w:rsidRPr="00A61BB6">
        <w:rPr>
          <w:rStyle w:val="apple-converted-space"/>
          <w:rFonts w:asciiTheme="minorHAnsi" w:hAnsiTheme="minorHAnsi" w:cstheme="minorHAnsi"/>
          <w:szCs w:val="21"/>
        </w:rPr>
        <w:t xml:space="preserve">. </w:t>
      </w:r>
      <w:r w:rsidR="00B019D6" w:rsidRPr="00A61BB6">
        <w:rPr>
          <w:rStyle w:val="apple-converted-space"/>
          <w:rFonts w:asciiTheme="minorHAnsi" w:hAnsiTheme="minorHAnsi" w:cstheme="minorHAnsi"/>
          <w:szCs w:val="21"/>
        </w:rPr>
        <w:t xml:space="preserve">If </w:t>
      </w:r>
      <w:r w:rsidRPr="00A61BB6">
        <w:rPr>
          <w:rStyle w:val="apple-converted-space"/>
          <w:rFonts w:asciiTheme="minorHAnsi" w:hAnsiTheme="minorHAnsi" w:cstheme="minorHAnsi"/>
          <w:szCs w:val="21"/>
        </w:rPr>
        <w:t>Panel finds that the complaint i</w:t>
      </w:r>
      <w:r w:rsidR="00B019D6" w:rsidRPr="00A61BB6">
        <w:rPr>
          <w:rStyle w:val="apple-converted-space"/>
          <w:rFonts w:asciiTheme="minorHAnsi" w:hAnsiTheme="minorHAnsi" w:cstheme="minorHAnsi"/>
          <w:szCs w:val="21"/>
        </w:rPr>
        <w:t>s substantiated, registered domain name shall be cancelled</w:t>
      </w:r>
      <w:r w:rsidRPr="00A61BB6">
        <w:rPr>
          <w:rStyle w:val="apple-converted-space"/>
          <w:rFonts w:asciiTheme="minorHAnsi" w:hAnsiTheme="minorHAnsi" w:cstheme="minorHAnsi"/>
          <w:szCs w:val="21"/>
        </w:rPr>
        <w:t xml:space="preserve">. </w:t>
      </w:r>
      <w:r w:rsidR="00B019D6" w:rsidRPr="00A61BB6">
        <w:rPr>
          <w:rStyle w:val="apple-converted-space"/>
          <w:rFonts w:asciiTheme="minorHAnsi" w:hAnsiTheme="minorHAnsi" w:cstheme="minorHAnsi"/>
          <w:szCs w:val="21"/>
        </w:rPr>
        <w:t xml:space="preserve">If </w:t>
      </w:r>
      <w:r w:rsidRPr="00A61BB6">
        <w:rPr>
          <w:rStyle w:val="apple-converted-space"/>
          <w:rFonts w:asciiTheme="minorHAnsi" w:hAnsiTheme="minorHAnsi" w:cstheme="minorHAnsi"/>
          <w:szCs w:val="21"/>
        </w:rPr>
        <w:t>Panel finds that the co</w:t>
      </w:r>
      <w:r w:rsidR="00B019D6" w:rsidRPr="00A61BB6">
        <w:rPr>
          <w:rStyle w:val="apple-converted-space"/>
          <w:rFonts w:asciiTheme="minorHAnsi" w:hAnsiTheme="minorHAnsi" w:cstheme="minorHAnsi"/>
          <w:szCs w:val="21"/>
        </w:rPr>
        <w:t>mplaint is not substantiated,</w:t>
      </w:r>
      <w:r w:rsidRPr="00A61BB6">
        <w:rPr>
          <w:rStyle w:val="apple-converted-space"/>
          <w:rFonts w:asciiTheme="minorHAnsi" w:hAnsiTheme="minorHAnsi" w:cstheme="minorHAnsi"/>
          <w:szCs w:val="21"/>
        </w:rPr>
        <w:t xml:space="preserve"> the </w:t>
      </w:r>
      <w:r w:rsidR="009F7627" w:rsidRPr="00A61BB6">
        <w:rPr>
          <w:rStyle w:val="apple-converted-space"/>
          <w:rFonts w:asciiTheme="minorHAnsi" w:hAnsiTheme="minorHAnsi" w:cstheme="minorHAnsi"/>
          <w:szCs w:val="21"/>
        </w:rPr>
        <w:t>lawsuit</w:t>
      </w:r>
      <w:r w:rsidRPr="00A61BB6">
        <w:rPr>
          <w:rStyle w:val="apple-converted-space"/>
          <w:rFonts w:asciiTheme="minorHAnsi" w:hAnsiTheme="minorHAnsi" w:cstheme="minorHAnsi"/>
          <w:szCs w:val="21"/>
        </w:rPr>
        <w:t xml:space="preserve"> </w:t>
      </w:r>
      <w:r w:rsidR="00B019D6" w:rsidRPr="00A61BB6">
        <w:rPr>
          <w:rStyle w:val="apple-converted-space"/>
          <w:rFonts w:asciiTheme="minorHAnsi" w:hAnsiTheme="minorHAnsi" w:cstheme="minorHAnsi"/>
          <w:szCs w:val="21"/>
        </w:rPr>
        <w:t xml:space="preserve">shall be dismissed. </w:t>
      </w:r>
    </w:p>
    <w:p w:rsidR="00B019D6" w:rsidRPr="00A61BB6" w:rsidRDefault="00CB2C55" w:rsidP="00296507">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Before prevailing a dispute</w:t>
      </w:r>
      <w:r w:rsidR="009F7627" w:rsidRPr="00A61BB6">
        <w:rPr>
          <w:rFonts w:asciiTheme="minorHAnsi" w:hAnsiTheme="minorHAnsi" w:cstheme="minorHAnsi"/>
          <w:szCs w:val="21"/>
        </w:rPr>
        <w:t xml:space="preserve"> on the basis of this policy</w:t>
      </w:r>
      <w:r w:rsidRPr="00A61BB6">
        <w:rPr>
          <w:rFonts w:asciiTheme="minorHAnsi" w:hAnsiTheme="minorHAnsi" w:cstheme="minorHAnsi"/>
          <w:szCs w:val="21"/>
        </w:rPr>
        <w:t>, in procedures of dispute resolution or have the decision ma</w:t>
      </w:r>
      <w:r w:rsidR="00E901C1" w:rsidRPr="00A61BB6">
        <w:rPr>
          <w:rFonts w:asciiTheme="minorHAnsi" w:hAnsiTheme="minorHAnsi" w:cstheme="minorHAnsi"/>
          <w:szCs w:val="21"/>
        </w:rPr>
        <w:t>d</w:t>
      </w:r>
      <w:r w:rsidRPr="00A61BB6">
        <w:rPr>
          <w:rFonts w:asciiTheme="minorHAnsi" w:hAnsiTheme="minorHAnsi" w:cstheme="minorHAnsi"/>
          <w:szCs w:val="21"/>
        </w:rPr>
        <w:t xml:space="preserve">e by the panel, Complainants or respondents could propose the same dispute to the Chinese court based on the location of China Internet Network Information Center, or to a China arbitration institution according to the agreement. </w:t>
      </w:r>
    </w:p>
    <w:p w:rsidR="00CB2C55" w:rsidRPr="00A61BB6" w:rsidRDefault="0030777E">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Domain name registration service provider will implement the decision directed by the Dispute Resolution Provider to cancel the domain name, w</w:t>
      </w:r>
      <w:r w:rsidR="009F7627" w:rsidRPr="00A61BB6">
        <w:rPr>
          <w:rFonts w:asciiTheme="minorHAnsi" w:hAnsiTheme="minorHAnsi" w:cstheme="minorHAnsi"/>
          <w:szCs w:val="21"/>
        </w:rPr>
        <w:t>ithin ten (10) days after receivin</w:t>
      </w:r>
      <w:r w:rsidRPr="00A61BB6">
        <w:rPr>
          <w:rFonts w:asciiTheme="minorHAnsi" w:hAnsiTheme="minorHAnsi" w:cstheme="minorHAnsi"/>
          <w:szCs w:val="21"/>
        </w:rPr>
        <w:t xml:space="preserve">g the decision from the Provider. </w:t>
      </w:r>
      <w:r w:rsidR="00911EEF" w:rsidRPr="00A61BB6">
        <w:rPr>
          <w:rFonts w:asciiTheme="minorHAnsi" w:hAnsiTheme="minorHAnsi" w:cstheme="minorHAnsi"/>
          <w:szCs w:val="21"/>
        </w:rPr>
        <w:t xml:space="preserve">However, if respondents could provide evidence that a judicial or arbitration institution accept relating disputes, dispute resolution provider will suspend enforcement of the decision. </w:t>
      </w:r>
    </w:p>
    <w:p w:rsidR="00911EEF" w:rsidRPr="00A61BB6" w:rsidRDefault="00911EEF" w:rsidP="00911EEF">
      <w:pPr>
        <w:pStyle w:val="a3"/>
        <w:ind w:left="360" w:firstLineChars="0" w:firstLine="0"/>
        <w:rPr>
          <w:rFonts w:asciiTheme="minorHAnsi" w:hAnsiTheme="minorHAnsi" w:cstheme="minorHAnsi"/>
          <w:szCs w:val="21"/>
        </w:rPr>
      </w:pPr>
      <w:r w:rsidRPr="00A61BB6">
        <w:rPr>
          <w:rFonts w:asciiTheme="minorHAnsi" w:hAnsiTheme="minorHAnsi" w:cstheme="minorHAnsi"/>
          <w:szCs w:val="21"/>
        </w:rPr>
        <w:t>For suspend</w:t>
      </w:r>
      <w:r w:rsidR="002300F8" w:rsidRPr="00A61BB6">
        <w:rPr>
          <w:rFonts w:asciiTheme="minorHAnsi" w:hAnsiTheme="minorHAnsi" w:cstheme="minorHAnsi"/>
          <w:szCs w:val="21"/>
        </w:rPr>
        <w:t>ed</w:t>
      </w:r>
      <w:r w:rsidRPr="00A61BB6">
        <w:rPr>
          <w:rFonts w:asciiTheme="minorHAnsi" w:hAnsiTheme="minorHAnsi" w:cstheme="minorHAnsi"/>
          <w:szCs w:val="21"/>
        </w:rPr>
        <w:t xml:space="preserve"> decisions, domain name registration service providers shall </w:t>
      </w:r>
      <w:r w:rsidR="002300F8" w:rsidRPr="00A61BB6">
        <w:rPr>
          <w:rFonts w:asciiTheme="minorHAnsi" w:hAnsiTheme="minorHAnsi" w:cstheme="minorHAnsi"/>
          <w:szCs w:val="21"/>
        </w:rPr>
        <w:t>proceed</w:t>
      </w:r>
      <w:r w:rsidR="00AA3068" w:rsidRPr="00A61BB6">
        <w:rPr>
          <w:rFonts w:asciiTheme="minorHAnsi" w:hAnsiTheme="minorHAnsi" w:cstheme="minorHAnsi"/>
          <w:szCs w:val="21"/>
        </w:rPr>
        <w:t>,</w:t>
      </w:r>
      <w:r w:rsidR="002300F8" w:rsidRPr="00A61BB6">
        <w:rPr>
          <w:rFonts w:asciiTheme="minorHAnsi" w:hAnsiTheme="minorHAnsi" w:cstheme="minorHAnsi"/>
          <w:szCs w:val="21"/>
        </w:rPr>
        <w:t xml:space="preserve"> </w:t>
      </w:r>
      <w:r w:rsidR="00AA3068" w:rsidRPr="00A61BB6">
        <w:rPr>
          <w:rFonts w:asciiTheme="minorHAnsi" w:hAnsiTheme="minorHAnsi" w:cstheme="minorHAnsi"/>
          <w:szCs w:val="21"/>
        </w:rPr>
        <w:t>subject to following</w:t>
      </w:r>
      <w:r w:rsidR="002300F8" w:rsidRPr="00A61BB6">
        <w:rPr>
          <w:rFonts w:asciiTheme="minorHAnsi" w:hAnsiTheme="minorHAnsi" w:cstheme="minorHAnsi"/>
          <w:szCs w:val="21"/>
        </w:rPr>
        <w:t xml:space="preserve">: </w:t>
      </w:r>
    </w:p>
    <w:p w:rsidR="002300F8" w:rsidRPr="00A61BB6" w:rsidRDefault="002300F8" w:rsidP="002300F8">
      <w:pPr>
        <w:pStyle w:val="a3"/>
        <w:numPr>
          <w:ilvl w:val="0"/>
          <w:numId w:val="3"/>
        </w:numPr>
        <w:ind w:firstLineChars="0"/>
        <w:rPr>
          <w:rFonts w:asciiTheme="minorHAnsi" w:hAnsiTheme="minorHAnsi" w:cstheme="minorHAnsi"/>
          <w:szCs w:val="21"/>
        </w:rPr>
      </w:pPr>
      <w:r w:rsidRPr="00A61BB6">
        <w:rPr>
          <w:rFonts w:asciiTheme="minorHAnsi" w:hAnsiTheme="minorHAnsi" w:cstheme="minorHAnsi"/>
          <w:szCs w:val="21"/>
        </w:rPr>
        <w:lastRenderedPageBreak/>
        <w:t xml:space="preserve">In the event that both parties have reached agreement, enforce the agreement; </w:t>
      </w:r>
    </w:p>
    <w:p w:rsidR="002300F8" w:rsidRPr="00A61BB6" w:rsidRDefault="002300F8" w:rsidP="002300F8">
      <w:pPr>
        <w:pStyle w:val="a3"/>
        <w:numPr>
          <w:ilvl w:val="0"/>
          <w:numId w:val="3"/>
        </w:numPr>
        <w:ind w:firstLineChars="0"/>
        <w:rPr>
          <w:rFonts w:asciiTheme="minorHAnsi" w:hAnsiTheme="minorHAnsi" w:cstheme="minorHAnsi"/>
          <w:szCs w:val="21"/>
        </w:rPr>
      </w:pPr>
      <w:r w:rsidRPr="00A61BB6">
        <w:rPr>
          <w:rFonts w:asciiTheme="minorHAnsi" w:hAnsiTheme="minorHAnsi" w:cstheme="minorHAnsi"/>
          <w:szCs w:val="21"/>
        </w:rPr>
        <w:t>In the event that relating disputes or arbitration applications have been dismissed or withdrawn, enforce decisions directed by the dispute resolution service provider;</w:t>
      </w:r>
    </w:p>
    <w:p w:rsidR="002300F8" w:rsidRPr="00A61BB6" w:rsidRDefault="002300F8" w:rsidP="002300F8">
      <w:pPr>
        <w:pStyle w:val="a3"/>
        <w:numPr>
          <w:ilvl w:val="0"/>
          <w:numId w:val="3"/>
        </w:numPr>
        <w:ind w:firstLineChars="0"/>
        <w:rPr>
          <w:rFonts w:asciiTheme="minorHAnsi" w:hAnsiTheme="minorHAnsi" w:cstheme="minorHAnsi"/>
          <w:szCs w:val="21"/>
        </w:rPr>
      </w:pPr>
      <w:r w:rsidRPr="00A61BB6">
        <w:rPr>
          <w:rFonts w:asciiTheme="minorHAnsi" w:hAnsiTheme="minorHAnsi" w:cstheme="minorHAnsi"/>
          <w:szCs w:val="21"/>
        </w:rPr>
        <w:t xml:space="preserve">In the event that relating judicial or arbitration institution have made decision, and have legal effect, enforce the decision. </w:t>
      </w:r>
    </w:p>
    <w:p w:rsidR="002300F8" w:rsidRPr="00A61BB6" w:rsidRDefault="002300F8" w:rsidP="002300F8">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During dispute resolution period, domain name registration service providers should freeze the disputed domain name and should not change the information of t</w:t>
      </w:r>
      <w:r w:rsidR="009F4CF4" w:rsidRPr="00A61BB6">
        <w:rPr>
          <w:rFonts w:asciiTheme="minorHAnsi" w:hAnsiTheme="minorHAnsi" w:cstheme="minorHAnsi"/>
          <w:szCs w:val="21"/>
        </w:rPr>
        <w:t>he domain name holder</w:t>
      </w:r>
      <w:r w:rsidRPr="00A61BB6">
        <w:rPr>
          <w:rFonts w:asciiTheme="minorHAnsi" w:hAnsiTheme="minorHAnsi" w:cstheme="minorHAnsi"/>
          <w:szCs w:val="21"/>
        </w:rPr>
        <w:t xml:space="preserve">, change </w:t>
      </w:r>
      <w:r w:rsidR="009F4CF4" w:rsidRPr="00A61BB6">
        <w:rPr>
          <w:rFonts w:asciiTheme="minorHAnsi" w:hAnsiTheme="minorHAnsi" w:cstheme="minorHAnsi"/>
          <w:szCs w:val="21"/>
        </w:rPr>
        <w:t xml:space="preserve">domain name service provider or cancel the domain name. </w:t>
      </w:r>
    </w:p>
    <w:p w:rsidR="009F4CF4" w:rsidRPr="00A61BB6" w:rsidRDefault="009F4CF4" w:rsidP="009F4CF4">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Dispute resolution provider shall establish an exclusive website, to receive complaints on domain name disputes, and publish information related to domain name disputes. Nevertheless, considering the information release might harm </w:t>
      </w:r>
      <w:r w:rsidR="001A5D5C" w:rsidRPr="00A61BB6">
        <w:rPr>
          <w:rFonts w:asciiTheme="minorHAnsi" w:hAnsiTheme="minorHAnsi" w:cstheme="minorHAnsi"/>
          <w:szCs w:val="21"/>
        </w:rPr>
        <w:t xml:space="preserve">either parties’ </w:t>
      </w:r>
      <w:r w:rsidRPr="00A61BB6">
        <w:rPr>
          <w:rFonts w:asciiTheme="minorHAnsi" w:hAnsiTheme="minorHAnsi" w:cstheme="minorHAnsi"/>
          <w:szCs w:val="21"/>
        </w:rPr>
        <w:t xml:space="preserve">interests, </w:t>
      </w:r>
      <w:r w:rsidR="001A5D5C" w:rsidRPr="00A61BB6">
        <w:rPr>
          <w:rFonts w:asciiTheme="minorHAnsi" w:hAnsiTheme="minorHAnsi" w:cstheme="minorHAnsi"/>
          <w:szCs w:val="21"/>
        </w:rPr>
        <w:t xml:space="preserve">if complainants or respondents request, </w:t>
      </w:r>
      <w:r w:rsidRPr="00A61BB6">
        <w:rPr>
          <w:rFonts w:asciiTheme="minorHAnsi" w:hAnsiTheme="minorHAnsi" w:cstheme="minorHAnsi"/>
          <w:szCs w:val="21"/>
        </w:rPr>
        <w:t>information shall not be released.</w:t>
      </w:r>
    </w:p>
    <w:p w:rsidR="009F4CF4" w:rsidRPr="00A61BB6" w:rsidRDefault="004E03C7" w:rsidP="004E03C7">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This policy is subject to change by China Network Information Center on the basis of the development of internet and domain name technology and changes on ICANN policy, relating laws and administrative regulations. </w:t>
      </w:r>
      <w:r w:rsidR="001A5D5C" w:rsidRPr="00A61BB6">
        <w:rPr>
          <w:rFonts w:asciiTheme="minorHAnsi" w:hAnsiTheme="minorHAnsi" w:cstheme="minorHAnsi"/>
          <w:szCs w:val="21"/>
        </w:rPr>
        <w:t>Revised</w:t>
      </w:r>
      <w:r w:rsidRPr="00A61BB6">
        <w:rPr>
          <w:rFonts w:asciiTheme="minorHAnsi" w:hAnsiTheme="minorHAnsi" w:cstheme="minorHAnsi"/>
          <w:szCs w:val="21"/>
        </w:rPr>
        <w:t xml:space="preserve"> policy shall be published on the website, and shall be in effect in 30 days after the release. Domain name disputes </w:t>
      </w:r>
      <w:r w:rsidR="001A5D5C" w:rsidRPr="00A61BB6">
        <w:rPr>
          <w:rFonts w:asciiTheme="minorHAnsi" w:hAnsiTheme="minorHAnsi" w:cstheme="minorHAnsi"/>
          <w:szCs w:val="21"/>
        </w:rPr>
        <w:t xml:space="preserve">previously </w:t>
      </w:r>
      <w:r w:rsidRPr="00A61BB6">
        <w:rPr>
          <w:rFonts w:asciiTheme="minorHAnsi" w:hAnsiTheme="minorHAnsi" w:cstheme="minorHAnsi"/>
          <w:szCs w:val="21"/>
        </w:rPr>
        <w:t xml:space="preserve">submitted to the Provider </w:t>
      </w:r>
      <w:r w:rsidR="001A5D5C" w:rsidRPr="00A61BB6">
        <w:rPr>
          <w:rFonts w:asciiTheme="minorHAnsi" w:hAnsiTheme="minorHAnsi" w:cstheme="minorHAnsi"/>
          <w:szCs w:val="21"/>
        </w:rPr>
        <w:t xml:space="preserve">shall not be applicable to revised policy. </w:t>
      </w:r>
    </w:p>
    <w:p w:rsidR="001A5D5C" w:rsidRPr="00A61BB6" w:rsidRDefault="001A5D5C" w:rsidP="001A5D5C">
      <w:pPr>
        <w:pStyle w:val="a3"/>
        <w:ind w:left="360" w:firstLineChars="0" w:firstLine="0"/>
        <w:rPr>
          <w:rFonts w:asciiTheme="minorHAnsi" w:hAnsiTheme="minorHAnsi" w:cstheme="minorHAnsi"/>
          <w:szCs w:val="21"/>
        </w:rPr>
      </w:pPr>
      <w:r w:rsidRPr="00A61BB6">
        <w:rPr>
          <w:rFonts w:asciiTheme="minorHAnsi" w:hAnsiTheme="minorHAnsi" w:cstheme="minorHAnsi"/>
          <w:szCs w:val="21"/>
        </w:rPr>
        <w:t xml:space="preserve">The revised policy shall become part of the existing domain name registration agreement between domain name holders and domain name registration service providers. Domain name holder shall promptly notify the domain name registration service providers if he/she does not agree to the dispute resolution policy or the constraints in the modified texts. </w:t>
      </w:r>
      <w:r w:rsidR="00054467" w:rsidRPr="00A61BB6">
        <w:rPr>
          <w:rFonts w:asciiTheme="minorHAnsi" w:hAnsiTheme="minorHAnsi" w:cstheme="minorHAnsi"/>
          <w:szCs w:val="21"/>
        </w:rPr>
        <w:t xml:space="preserve">Upon receiving the notification, domain name registration service provider shall reserve 30-day domain name service, after 30 days, related domain name shall be cancelled. </w:t>
      </w:r>
    </w:p>
    <w:p w:rsidR="00054467" w:rsidRPr="00A61BB6" w:rsidRDefault="00054467" w:rsidP="00054467">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China Network Information Center reserves the </w:t>
      </w:r>
      <w:r w:rsidR="00DD5CA7" w:rsidRPr="00A61BB6">
        <w:rPr>
          <w:rFonts w:asciiTheme="minorHAnsi" w:hAnsiTheme="minorHAnsi" w:cstheme="minorHAnsi"/>
          <w:szCs w:val="21"/>
        </w:rPr>
        <w:t xml:space="preserve">sole </w:t>
      </w:r>
      <w:r w:rsidRPr="00A61BB6">
        <w:rPr>
          <w:rFonts w:asciiTheme="minorHAnsi" w:hAnsiTheme="minorHAnsi" w:cstheme="minorHAnsi"/>
          <w:szCs w:val="21"/>
        </w:rPr>
        <w:t xml:space="preserve">right </w:t>
      </w:r>
      <w:r w:rsidR="00DD5CA7" w:rsidRPr="00A61BB6">
        <w:rPr>
          <w:rFonts w:asciiTheme="minorHAnsi" w:hAnsiTheme="minorHAnsi" w:cstheme="minorHAnsi"/>
          <w:szCs w:val="21"/>
        </w:rPr>
        <w:t>to</w:t>
      </w:r>
      <w:r w:rsidRPr="00A61BB6">
        <w:rPr>
          <w:rFonts w:asciiTheme="minorHAnsi" w:hAnsiTheme="minorHAnsi" w:cstheme="minorHAnsi"/>
          <w:szCs w:val="21"/>
        </w:rPr>
        <w:t xml:space="preserve"> </w:t>
      </w:r>
      <w:r w:rsidR="00DD5CA7" w:rsidRPr="00A61BB6">
        <w:rPr>
          <w:rFonts w:asciiTheme="minorHAnsi" w:hAnsiTheme="minorHAnsi" w:cstheme="minorHAnsi"/>
          <w:szCs w:val="21"/>
        </w:rPr>
        <w:t xml:space="preserve">interpret </w:t>
      </w:r>
      <w:r w:rsidRPr="00A61BB6">
        <w:rPr>
          <w:rFonts w:asciiTheme="minorHAnsi" w:hAnsiTheme="minorHAnsi" w:cstheme="minorHAnsi"/>
          <w:szCs w:val="21"/>
        </w:rPr>
        <w:t>this policy</w:t>
      </w:r>
      <w:r w:rsidR="00DD5CA7" w:rsidRPr="00A61BB6">
        <w:rPr>
          <w:rFonts w:asciiTheme="minorHAnsi" w:hAnsiTheme="minorHAnsi" w:cstheme="minorHAnsi"/>
          <w:szCs w:val="21"/>
        </w:rPr>
        <w:t>.</w:t>
      </w:r>
      <w:r w:rsidRPr="00A61BB6">
        <w:rPr>
          <w:rFonts w:asciiTheme="minorHAnsi" w:hAnsiTheme="minorHAnsi" w:cstheme="minorHAnsi"/>
          <w:szCs w:val="21"/>
        </w:rPr>
        <w:t xml:space="preserve"> </w:t>
      </w:r>
    </w:p>
    <w:p w:rsidR="00054467" w:rsidRPr="00A61BB6" w:rsidRDefault="00054467" w:rsidP="00054467">
      <w:pPr>
        <w:pStyle w:val="a3"/>
        <w:numPr>
          <w:ilvl w:val="0"/>
          <w:numId w:val="1"/>
        </w:numPr>
        <w:ind w:firstLineChars="0"/>
        <w:rPr>
          <w:rFonts w:asciiTheme="minorHAnsi" w:hAnsiTheme="minorHAnsi" w:cstheme="minorHAnsi"/>
          <w:szCs w:val="21"/>
        </w:rPr>
      </w:pPr>
      <w:r w:rsidRPr="00A61BB6">
        <w:rPr>
          <w:rFonts w:asciiTheme="minorHAnsi" w:hAnsiTheme="minorHAnsi" w:cstheme="minorHAnsi"/>
          <w:szCs w:val="21"/>
        </w:rPr>
        <w:t xml:space="preserve">The policy shall take effect from </w:t>
      </w:r>
      <w:r w:rsidR="001E4FC2" w:rsidRPr="00A61BB6">
        <w:rPr>
          <w:rFonts w:asciiTheme="minorHAnsi" w:hAnsiTheme="minorHAnsi" w:cstheme="minorHAnsi"/>
          <w:szCs w:val="21"/>
        </w:rPr>
        <w:t xml:space="preserve">date of </w:t>
      </w:r>
      <w:r w:rsidRPr="00A61BB6">
        <w:rPr>
          <w:rFonts w:asciiTheme="minorHAnsi" w:hAnsiTheme="minorHAnsi" w:cstheme="minorHAnsi"/>
          <w:szCs w:val="21"/>
        </w:rPr>
        <w:t xml:space="preserve">201_/__/__. </w:t>
      </w:r>
    </w:p>
    <w:p w:rsidR="001A5D5C" w:rsidRPr="00413497" w:rsidRDefault="001A5D5C">
      <w:pPr>
        <w:pStyle w:val="a3"/>
        <w:ind w:left="360" w:firstLineChars="0" w:firstLine="0"/>
        <w:rPr>
          <w:rFonts w:ascii="Times New Roman" w:hAnsi="Times New Roman"/>
          <w:szCs w:val="21"/>
        </w:rPr>
      </w:pPr>
    </w:p>
    <w:sectPr w:rsidR="001A5D5C" w:rsidRPr="004134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9A" w:rsidRDefault="00AB329A" w:rsidP="008D634B">
      <w:r>
        <w:separator/>
      </w:r>
    </w:p>
  </w:endnote>
  <w:endnote w:type="continuationSeparator" w:id="0">
    <w:p w:rsidR="00AB329A" w:rsidRDefault="00AB329A" w:rsidP="008D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9A" w:rsidRDefault="00AB329A" w:rsidP="008D634B">
      <w:r>
        <w:separator/>
      </w:r>
    </w:p>
  </w:footnote>
  <w:footnote w:type="continuationSeparator" w:id="0">
    <w:p w:rsidR="00AB329A" w:rsidRDefault="00AB329A" w:rsidP="008D6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881"/>
    <w:multiLevelType w:val="hybridMultilevel"/>
    <w:tmpl w:val="B9DE0CF4"/>
    <w:lvl w:ilvl="0" w:tplc="97E82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17581C"/>
    <w:multiLevelType w:val="hybridMultilevel"/>
    <w:tmpl w:val="455C63F2"/>
    <w:lvl w:ilvl="0" w:tplc="08FC112C">
      <w:start w:val="1"/>
      <w:numFmt w:val="decimal"/>
      <w:lvlText w:val="%1)"/>
      <w:lvlJc w:val="left"/>
      <w:pPr>
        <w:ind w:left="720" w:hanging="360"/>
      </w:pPr>
      <w:rPr>
        <w:rFonts w:ascii="Arial" w:hAnsi="Arial" w:cs="Arial" w:hint="default"/>
        <w:color w:val="666666"/>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09415D0"/>
    <w:multiLevelType w:val="hybridMultilevel"/>
    <w:tmpl w:val="F1B669E8"/>
    <w:lvl w:ilvl="0" w:tplc="EFCAC28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DB"/>
    <w:rsid w:val="00054467"/>
    <w:rsid w:val="00066673"/>
    <w:rsid w:val="001523DB"/>
    <w:rsid w:val="001A5D5C"/>
    <w:rsid w:val="001E4FC2"/>
    <w:rsid w:val="00202FC9"/>
    <w:rsid w:val="002300F8"/>
    <w:rsid w:val="0030777E"/>
    <w:rsid w:val="0033439E"/>
    <w:rsid w:val="00413497"/>
    <w:rsid w:val="00437970"/>
    <w:rsid w:val="004E03C7"/>
    <w:rsid w:val="00786BA5"/>
    <w:rsid w:val="00830407"/>
    <w:rsid w:val="008A6AA6"/>
    <w:rsid w:val="008C5093"/>
    <w:rsid w:val="008D634B"/>
    <w:rsid w:val="00900438"/>
    <w:rsid w:val="0090369C"/>
    <w:rsid w:val="00911EEF"/>
    <w:rsid w:val="009F4CF4"/>
    <w:rsid w:val="009F7627"/>
    <w:rsid w:val="00A61BB6"/>
    <w:rsid w:val="00AA3068"/>
    <w:rsid w:val="00AB329A"/>
    <w:rsid w:val="00AB38DB"/>
    <w:rsid w:val="00AC76E6"/>
    <w:rsid w:val="00AF2D8E"/>
    <w:rsid w:val="00B019D6"/>
    <w:rsid w:val="00B1736D"/>
    <w:rsid w:val="00BE4CC7"/>
    <w:rsid w:val="00BF7A23"/>
    <w:rsid w:val="00C07DFF"/>
    <w:rsid w:val="00CB2C55"/>
    <w:rsid w:val="00D4702A"/>
    <w:rsid w:val="00D744E0"/>
    <w:rsid w:val="00DD5CA7"/>
    <w:rsid w:val="00E901C1"/>
    <w:rsid w:val="00F2595A"/>
    <w:rsid w:val="00F46D9F"/>
    <w:rsid w:val="00F7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8C760-D4D0-4897-97EB-670409C8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BB6"/>
    <w:pPr>
      <w:spacing w:after="200" w:line="276" w:lineRule="auto"/>
    </w:pPr>
    <w:rPr>
      <w:sz w:val="22"/>
      <w:szCs w:val="22"/>
    </w:rPr>
  </w:style>
  <w:style w:type="paragraph" w:styleId="1">
    <w:name w:val="heading 1"/>
    <w:basedOn w:val="a"/>
    <w:next w:val="a"/>
    <w:link w:val="1Char"/>
    <w:uiPriority w:val="9"/>
    <w:qFormat/>
    <w:rsid w:val="00A61BB6"/>
    <w:pPr>
      <w:keepNext/>
      <w:keepLines/>
      <w:spacing w:before="480" w:after="0"/>
      <w:outlineLvl w:val="0"/>
    </w:pPr>
    <w:rPr>
      <w:rFonts w:ascii="Calibri Light" w:hAnsi="Calibri Light"/>
      <w:b/>
      <w:bCs/>
      <w:color w:val="2E74B5"/>
      <w:sz w:val="28"/>
      <w:szCs w:val="28"/>
    </w:rPr>
  </w:style>
  <w:style w:type="paragraph" w:styleId="2">
    <w:name w:val="heading 2"/>
    <w:basedOn w:val="a"/>
    <w:next w:val="a"/>
    <w:link w:val="2Char"/>
    <w:uiPriority w:val="9"/>
    <w:semiHidden/>
    <w:unhideWhenUsed/>
    <w:qFormat/>
    <w:rsid w:val="00A61BB6"/>
    <w:pPr>
      <w:keepNext/>
      <w:keepLines/>
      <w:spacing w:before="200" w:after="0"/>
      <w:outlineLvl w:val="1"/>
    </w:pPr>
    <w:rPr>
      <w:rFonts w:ascii="Calibri Light" w:hAnsi="Calibri Light"/>
      <w:b/>
      <w:bCs/>
      <w:color w:val="5B9BD5"/>
      <w:sz w:val="26"/>
      <w:szCs w:val="26"/>
    </w:rPr>
  </w:style>
  <w:style w:type="paragraph" w:styleId="3">
    <w:name w:val="heading 3"/>
    <w:basedOn w:val="a"/>
    <w:next w:val="a"/>
    <w:link w:val="3Char"/>
    <w:uiPriority w:val="9"/>
    <w:semiHidden/>
    <w:unhideWhenUsed/>
    <w:qFormat/>
    <w:rsid w:val="00A61BB6"/>
    <w:pPr>
      <w:keepNext/>
      <w:keepLines/>
      <w:spacing w:before="200" w:after="0"/>
      <w:outlineLvl w:val="2"/>
    </w:pPr>
    <w:rPr>
      <w:rFonts w:ascii="Calibri Light" w:hAnsi="Calibri Light"/>
      <w:b/>
      <w:bCs/>
      <w:color w:val="5B9BD5"/>
      <w:sz w:val="20"/>
      <w:szCs w:val="20"/>
    </w:rPr>
  </w:style>
  <w:style w:type="paragraph" w:styleId="4">
    <w:name w:val="heading 4"/>
    <w:basedOn w:val="a"/>
    <w:next w:val="a"/>
    <w:link w:val="4Char"/>
    <w:uiPriority w:val="9"/>
    <w:semiHidden/>
    <w:unhideWhenUsed/>
    <w:qFormat/>
    <w:rsid w:val="00A61BB6"/>
    <w:pPr>
      <w:keepNext/>
      <w:keepLines/>
      <w:spacing w:before="200" w:after="0"/>
      <w:outlineLvl w:val="3"/>
    </w:pPr>
    <w:rPr>
      <w:rFonts w:ascii="Calibri Light" w:hAnsi="Calibri Light"/>
      <w:b/>
      <w:bCs/>
      <w:i/>
      <w:iCs/>
      <w:color w:val="5B9BD5"/>
      <w:sz w:val="20"/>
      <w:szCs w:val="20"/>
    </w:rPr>
  </w:style>
  <w:style w:type="paragraph" w:styleId="5">
    <w:name w:val="heading 5"/>
    <w:basedOn w:val="a"/>
    <w:next w:val="a"/>
    <w:link w:val="5Char"/>
    <w:uiPriority w:val="9"/>
    <w:semiHidden/>
    <w:unhideWhenUsed/>
    <w:qFormat/>
    <w:rsid w:val="00A61BB6"/>
    <w:pPr>
      <w:keepNext/>
      <w:keepLines/>
      <w:spacing w:before="200" w:after="0"/>
      <w:outlineLvl w:val="4"/>
    </w:pPr>
    <w:rPr>
      <w:rFonts w:ascii="Calibri Light" w:hAnsi="Calibri Light"/>
      <w:color w:val="1F4D78"/>
      <w:sz w:val="20"/>
      <w:szCs w:val="20"/>
    </w:rPr>
  </w:style>
  <w:style w:type="paragraph" w:styleId="6">
    <w:name w:val="heading 6"/>
    <w:basedOn w:val="a"/>
    <w:next w:val="a"/>
    <w:link w:val="6Char"/>
    <w:uiPriority w:val="9"/>
    <w:semiHidden/>
    <w:unhideWhenUsed/>
    <w:qFormat/>
    <w:rsid w:val="00A61BB6"/>
    <w:pPr>
      <w:keepNext/>
      <w:keepLines/>
      <w:spacing w:before="200" w:after="0"/>
      <w:outlineLvl w:val="5"/>
    </w:pPr>
    <w:rPr>
      <w:rFonts w:ascii="Calibri Light" w:hAnsi="Calibri Light"/>
      <w:i/>
      <w:iCs/>
      <w:color w:val="1F4D78"/>
      <w:sz w:val="20"/>
      <w:szCs w:val="20"/>
    </w:rPr>
  </w:style>
  <w:style w:type="paragraph" w:styleId="7">
    <w:name w:val="heading 7"/>
    <w:basedOn w:val="a"/>
    <w:next w:val="a"/>
    <w:link w:val="7Char"/>
    <w:uiPriority w:val="9"/>
    <w:semiHidden/>
    <w:unhideWhenUsed/>
    <w:qFormat/>
    <w:rsid w:val="00A61BB6"/>
    <w:pPr>
      <w:keepNext/>
      <w:keepLines/>
      <w:spacing w:before="200" w:after="0"/>
      <w:outlineLvl w:val="6"/>
    </w:pPr>
    <w:rPr>
      <w:rFonts w:ascii="Calibri Light" w:hAnsi="Calibri Light"/>
      <w:i/>
      <w:iCs/>
      <w:color w:val="404040"/>
      <w:sz w:val="20"/>
      <w:szCs w:val="20"/>
    </w:rPr>
  </w:style>
  <w:style w:type="paragraph" w:styleId="8">
    <w:name w:val="heading 8"/>
    <w:basedOn w:val="a"/>
    <w:next w:val="a"/>
    <w:link w:val="8Char"/>
    <w:uiPriority w:val="9"/>
    <w:semiHidden/>
    <w:unhideWhenUsed/>
    <w:qFormat/>
    <w:rsid w:val="00A61BB6"/>
    <w:pPr>
      <w:keepNext/>
      <w:keepLines/>
      <w:spacing w:before="200" w:after="0"/>
      <w:outlineLvl w:val="7"/>
    </w:pPr>
    <w:rPr>
      <w:rFonts w:ascii="Calibri Light" w:hAnsi="Calibri Light"/>
      <w:color w:val="5B9BD5"/>
      <w:sz w:val="20"/>
      <w:szCs w:val="20"/>
    </w:rPr>
  </w:style>
  <w:style w:type="paragraph" w:styleId="9">
    <w:name w:val="heading 9"/>
    <w:basedOn w:val="a"/>
    <w:next w:val="a"/>
    <w:link w:val="9Char"/>
    <w:uiPriority w:val="9"/>
    <w:semiHidden/>
    <w:unhideWhenUsed/>
    <w:qFormat/>
    <w:rsid w:val="00A61BB6"/>
    <w:pPr>
      <w:keepNext/>
      <w:keepLines/>
      <w:spacing w:before="200" w:after="0"/>
      <w:outlineLvl w:val="8"/>
    </w:pPr>
    <w:rPr>
      <w:rFonts w:ascii="Calibri Light"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407"/>
    <w:pPr>
      <w:ind w:firstLineChars="200" w:firstLine="420"/>
    </w:pPr>
  </w:style>
  <w:style w:type="character" w:customStyle="1" w:styleId="apple-converted-space">
    <w:name w:val="apple-converted-space"/>
    <w:basedOn w:val="a0"/>
    <w:rsid w:val="00437970"/>
  </w:style>
  <w:style w:type="paragraph" w:styleId="a4">
    <w:name w:val="header"/>
    <w:basedOn w:val="a"/>
    <w:link w:val="Char"/>
    <w:uiPriority w:val="99"/>
    <w:unhideWhenUsed/>
    <w:rsid w:val="008D63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634B"/>
    <w:rPr>
      <w:sz w:val="18"/>
      <w:szCs w:val="18"/>
    </w:rPr>
  </w:style>
  <w:style w:type="paragraph" w:styleId="a5">
    <w:name w:val="footer"/>
    <w:basedOn w:val="a"/>
    <w:link w:val="Char0"/>
    <w:uiPriority w:val="99"/>
    <w:unhideWhenUsed/>
    <w:rsid w:val="008D634B"/>
    <w:pPr>
      <w:tabs>
        <w:tab w:val="center" w:pos="4153"/>
        <w:tab w:val="right" w:pos="8306"/>
      </w:tabs>
      <w:snapToGrid w:val="0"/>
    </w:pPr>
    <w:rPr>
      <w:sz w:val="18"/>
      <w:szCs w:val="18"/>
    </w:rPr>
  </w:style>
  <w:style w:type="character" w:customStyle="1" w:styleId="Char0">
    <w:name w:val="页脚 Char"/>
    <w:basedOn w:val="a0"/>
    <w:link w:val="a5"/>
    <w:uiPriority w:val="99"/>
    <w:rsid w:val="008D634B"/>
    <w:rPr>
      <w:sz w:val="18"/>
      <w:szCs w:val="18"/>
    </w:rPr>
  </w:style>
  <w:style w:type="character" w:customStyle="1" w:styleId="1Char">
    <w:name w:val="标题 1 Char"/>
    <w:link w:val="1"/>
    <w:uiPriority w:val="9"/>
    <w:rsid w:val="00A61BB6"/>
    <w:rPr>
      <w:rFonts w:ascii="Calibri Light" w:hAnsi="Calibri Light"/>
      <w:b/>
      <w:bCs/>
      <w:color w:val="2E74B5"/>
      <w:sz w:val="28"/>
      <w:szCs w:val="28"/>
    </w:rPr>
  </w:style>
  <w:style w:type="character" w:customStyle="1" w:styleId="2Char">
    <w:name w:val="标题 2 Char"/>
    <w:link w:val="2"/>
    <w:uiPriority w:val="9"/>
    <w:semiHidden/>
    <w:rsid w:val="00A61BB6"/>
    <w:rPr>
      <w:rFonts w:ascii="Calibri Light" w:hAnsi="Calibri Light"/>
      <w:b/>
      <w:bCs/>
      <w:color w:val="5B9BD5"/>
      <w:sz w:val="26"/>
      <w:szCs w:val="26"/>
    </w:rPr>
  </w:style>
  <w:style w:type="character" w:customStyle="1" w:styleId="3Char">
    <w:name w:val="标题 3 Char"/>
    <w:link w:val="3"/>
    <w:uiPriority w:val="9"/>
    <w:semiHidden/>
    <w:rsid w:val="00A61BB6"/>
    <w:rPr>
      <w:rFonts w:ascii="Calibri Light" w:hAnsi="Calibri Light"/>
      <w:b/>
      <w:bCs/>
      <w:color w:val="5B9BD5"/>
    </w:rPr>
  </w:style>
  <w:style w:type="character" w:customStyle="1" w:styleId="4Char">
    <w:name w:val="标题 4 Char"/>
    <w:link w:val="4"/>
    <w:uiPriority w:val="9"/>
    <w:semiHidden/>
    <w:rsid w:val="00A61BB6"/>
    <w:rPr>
      <w:rFonts w:ascii="Calibri Light" w:hAnsi="Calibri Light"/>
      <w:b/>
      <w:bCs/>
      <w:i/>
      <w:iCs/>
      <w:color w:val="5B9BD5"/>
    </w:rPr>
  </w:style>
  <w:style w:type="character" w:customStyle="1" w:styleId="5Char">
    <w:name w:val="标题 5 Char"/>
    <w:link w:val="5"/>
    <w:uiPriority w:val="9"/>
    <w:semiHidden/>
    <w:rsid w:val="00A61BB6"/>
    <w:rPr>
      <w:rFonts w:ascii="Calibri Light" w:hAnsi="Calibri Light"/>
      <w:color w:val="1F4D78"/>
    </w:rPr>
  </w:style>
  <w:style w:type="character" w:customStyle="1" w:styleId="6Char">
    <w:name w:val="标题 6 Char"/>
    <w:link w:val="6"/>
    <w:uiPriority w:val="9"/>
    <w:semiHidden/>
    <w:rsid w:val="00A61BB6"/>
    <w:rPr>
      <w:rFonts w:ascii="Calibri Light" w:hAnsi="Calibri Light"/>
      <w:i/>
      <w:iCs/>
      <w:color w:val="1F4D78"/>
    </w:rPr>
  </w:style>
  <w:style w:type="character" w:customStyle="1" w:styleId="7Char">
    <w:name w:val="标题 7 Char"/>
    <w:link w:val="7"/>
    <w:uiPriority w:val="9"/>
    <w:semiHidden/>
    <w:rsid w:val="00A61BB6"/>
    <w:rPr>
      <w:rFonts w:ascii="Calibri Light" w:hAnsi="Calibri Light"/>
      <w:i/>
      <w:iCs/>
      <w:color w:val="404040"/>
    </w:rPr>
  </w:style>
  <w:style w:type="character" w:customStyle="1" w:styleId="8Char">
    <w:name w:val="标题 8 Char"/>
    <w:link w:val="8"/>
    <w:uiPriority w:val="9"/>
    <w:semiHidden/>
    <w:rsid w:val="00A61BB6"/>
    <w:rPr>
      <w:rFonts w:ascii="Calibri Light" w:hAnsi="Calibri Light"/>
      <w:color w:val="5B9BD5"/>
    </w:rPr>
  </w:style>
  <w:style w:type="character" w:customStyle="1" w:styleId="9Char">
    <w:name w:val="标题 9 Char"/>
    <w:link w:val="9"/>
    <w:uiPriority w:val="9"/>
    <w:semiHidden/>
    <w:rsid w:val="00A61BB6"/>
    <w:rPr>
      <w:rFonts w:ascii="Calibri Light" w:hAnsi="Calibri Light"/>
      <w:i/>
      <w:iCs/>
      <w:color w:val="404040"/>
    </w:rPr>
  </w:style>
  <w:style w:type="paragraph" w:styleId="a6">
    <w:name w:val="caption"/>
    <w:basedOn w:val="a"/>
    <w:next w:val="a"/>
    <w:uiPriority w:val="35"/>
    <w:semiHidden/>
    <w:unhideWhenUsed/>
    <w:qFormat/>
    <w:rsid w:val="00A61BB6"/>
    <w:pPr>
      <w:spacing w:line="240" w:lineRule="auto"/>
    </w:pPr>
    <w:rPr>
      <w:b/>
      <w:bCs/>
      <w:color w:val="5B9BD5"/>
      <w:sz w:val="18"/>
      <w:szCs w:val="18"/>
    </w:rPr>
  </w:style>
  <w:style w:type="paragraph" w:styleId="a7">
    <w:name w:val="Title"/>
    <w:basedOn w:val="a"/>
    <w:next w:val="a"/>
    <w:link w:val="Char1"/>
    <w:uiPriority w:val="10"/>
    <w:qFormat/>
    <w:rsid w:val="00A61BB6"/>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Char1">
    <w:name w:val="标题 Char"/>
    <w:link w:val="a7"/>
    <w:uiPriority w:val="10"/>
    <w:rsid w:val="00A61BB6"/>
    <w:rPr>
      <w:rFonts w:ascii="Calibri Light" w:hAnsi="Calibri Light"/>
      <w:color w:val="323E4F"/>
      <w:spacing w:val="5"/>
      <w:sz w:val="52"/>
      <w:szCs w:val="52"/>
    </w:rPr>
  </w:style>
  <w:style w:type="paragraph" w:styleId="a8">
    <w:name w:val="Subtitle"/>
    <w:basedOn w:val="a"/>
    <w:next w:val="a"/>
    <w:link w:val="Char2"/>
    <w:uiPriority w:val="11"/>
    <w:qFormat/>
    <w:rsid w:val="00A61BB6"/>
    <w:pPr>
      <w:numPr>
        <w:ilvl w:val="1"/>
      </w:numPr>
    </w:pPr>
    <w:rPr>
      <w:rFonts w:ascii="Calibri Light" w:hAnsi="Calibri Light"/>
      <w:i/>
      <w:iCs/>
      <w:color w:val="5B9BD5"/>
      <w:spacing w:val="15"/>
      <w:sz w:val="24"/>
      <w:szCs w:val="24"/>
    </w:rPr>
  </w:style>
  <w:style w:type="character" w:customStyle="1" w:styleId="Char2">
    <w:name w:val="副标题 Char"/>
    <w:link w:val="a8"/>
    <w:uiPriority w:val="11"/>
    <w:rsid w:val="00A61BB6"/>
    <w:rPr>
      <w:rFonts w:ascii="Calibri Light" w:hAnsi="Calibri Light"/>
      <w:i/>
      <w:iCs/>
      <w:color w:val="5B9BD5"/>
      <w:spacing w:val="15"/>
      <w:sz w:val="24"/>
      <w:szCs w:val="24"/>
    </w:rPr>
  </w:style>
  <w:style w:type="character" w:styleId="a9">
    <w:name w:val="Strong"/>
    <w:uiPriority w:val="22"/>
    <w:qFormat/>
    <w:rsid w:val="00A61BB6"/>
    <w:rPr>
      <w:b/>
      <w:bCs/>
    </w:rPr>
  </w:style>
  <w:style w:type="character" w:styleId="aa">
    <w:name w:val="Emphasis"/>
    <w:uiPriority w:val="20"/>
    <w:qFormat/>
    <w:rsid w:val="00A61BB6"/>
    <w:rPr>
      <w:i/>
      <w:iCs/>
    </w:rPr>
  </w:style>
  <w:style w:type="paragraph" w:styleId="ab">
    <w:name w:val="No Spacing"/>
    <w:uiPriority w:val="1"/>
    <w:qFormat/>
    <w:rsid w:val="00A61BB6"/>
    <w:rPr>
      <w:sz w:val="22"/>
      <w:szCs w:val="22"/>
    </w:rPr>
  </w:style>
  <w:style w:type="paragraph" w:styleId="ac">
    <w:name w:val="Quote"/>
    <w:basedOn w:val="a"/>
    <w:next w:val="a"/>
    <w:link w:val="Char3"/>
    <w:uiPriority w:val="29"/>
    <w:qFormat/>
    <w:rsid w:val="00A61BB6"/>
    <w:rPr>
      <w:i/>
      <w:iCs/>
      <w:color w:val="000000"/>
      <w:sz w:val="20"/>
      <w:szCs w:val="20"/>
    </w:rPr>
  </w:style>
  <w:style w:type="character" w:customStyle="1" w:styleId="Char3">
    <w:name w:val="引用 Char"/>
    <w:link w:val="ac"/>
    <w:uiPriority w:val="29"/>
    <w:rsid w:val="00A61BB6"/>
    <w:rPr>
      <w:i/>
      <w:iCs/>
      <w:color w:val="000000"/>
    </w:rPr>
  </w:style>
  <w:style w:type="paragraph" w:styleId="ad">
    <w:name w:val="Intense Quote"/>
    <w:basedOn w:val="a"/>
    <w:next w:val="a"/>
    <w:link w:val="Char4"/>
    <w:uiPriority w:val="30"/>
    <w:qFormat/>
    <w:rsid w:val="00A61BB6"/>
    <w:pPr>
      <w:pBdr>
        <w:bottom w:val="single" w:sz="4" w:space="4" w:color="5B9BD5"/>
      </w:pBdr>
      <w:spacing w:before="200" w:after="280"/>
      <w:ind w:left="936" w:right="936"/>
    </w:pPr>
    <w:rPr>
      <w:b/>
      <w:bCs/>
      <w:i/>
      <w:iCs/>
      <w:color w:val="5B9BD5"/>
      <w:sz w:val="20"/>
      <w:szCs w:val="20"/>
    </w:rPr>
  </w:style>
  <w:style w:type="character" w:customStyle="1" w:styleId="Char4">
    <w:name w:val="明显引用 Char"/>
    <w:link w:val="ad"/>
    <w:uiPriority w:val="30"/>
    <w:rsid w:val="00A61BB6"/>
    <w:rPr>
      <w:b/>
      <w:bCs/>
      <w:i/>
      <w:iCs/>
      <w:color w:val="5B9BD5"/>
    </w:rPr>
  </w:style>
  <w:style w:type="character" w:styleId="ae">
    <w:name w:val="Subtle Emphasis"/>
    <w:uiPriority w:val="19"/>
    <w:qFormat/>
    <w:rsid w:val="00A61BB6"/>
    <w:rPr>
      <w:i/>
      <w:iCs/>
      <w:color w:val="808080"/>
    </w:rPr>
  </w:style>
  <w:style w:type="character" w:styleId="af">
    <w:name w:val="Intense Emphasis"/>
    <w:uiPriority w:val="21"/>
    <w:qFormat/>
    <w:rsid w:val="00A61BB6"/>
    <w:rPr>
      <w:b/>
      <w:bCs/>
      <w:i/>
      <w:iCs/>
      <w:color w:val="5B9BD5"/>
    </w:rPr>
  </w:style>
  <w:style w:type="character" w:styleId="af0">
    <w:name w:val="Subtle Reference"/>
    <w:uiPriority w:val="31"/>
    <w:qFormat/>
    <w:rsid w:val="00A61BB6"/>
    <w:rPr>
      <w:smallCaps/>
      <w:color w:val="ED7D31"/>
      <w:u w:val="single"/>
    </w:rPr>
  </w:style>
  <w:style w:type="character" w:styleId="af1">
    <w:name w:val="Intense Reference"/>
    <w:uiPriority w:val="32"/>
    <w:qFormat/>
    <w:rsid w:val="00A61BB6"/>
    <w:rPr>
      <w:b/>
      <w:bCs/>
      <w:smallCaps/>
      <w:color w:val="ED7D31"/>
      <w:spacing w:val="5"/>
      <w:u w:val="single"/>
    </w:rPr>
  </w:style>
  <w:style w:type="character" w:styleId="af2">
    <w:name w:val="Book Title"/>
    <w:uiPriority w:val="33"/>
    <w:qFormat/>
    <w:rsid w:val="00A61BB6"/>
    <w:rPr>
      <w:b/>
      <w:bCs/>
      <w:smallCaps/>
      <w:spacing w:val="5"/>
    </w:rPr>
  </w:style>
  <w:style w:type="paragraph" w:styleId="TOC">
    <w:name w:val="TOC Heading"/>
    <w:basedOn w:val="1"/>
    <w:next w:val="a"/>
    <w:uiPriority w:val="39"/>
    <w:semiHidden/>
    <w:unhideWhenUsed/>
    <w:qFormat/>
    <w:rsid w:val="00A61B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Wang</dc:creator>
  <cp:keywords/>
  <dc:description/>
  <cp:lastModifiedBy>daisy</cp:lastModifiedBy>
  <cp:revision>2</cp:revision>
  <dcterms:created xsi:type="dcterms:W3CDTF">2014-05-08T08:04:00Z</dcterms:created>
  <dcterms:modified xsi:type="dcterms:W3CDTF">2014-05-08T08:04:00Z</dcterms:modified>
</cp:coreProperties>
</file>