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8201E" w14:textId="77777777" w:rsidR="00DD5E49" w:rsidRPr="00CE193A" w:rsidRDefault="00DD5E49" w:rsidP="00DD5E49">
      <w:pPr>
        <w:rPr>
          <w:rFonts w:ascii="Arial" w:hAnsi="Arial" w:cs="Arial"/>
          <w:b/>
          <w:color w:val="000000" w:themeColor="text1"/>
          <w:sz w:val="28"/>
          <w:szCs w:val="28"/>
          <w:u w:val="single"/>
        </w:rPr>
      </w:pPr>
      <w:bookmarkStart w:id="0" w:name="_GoBack"/>
      <w:bookmarkEnd w:id="0"/>
      <w:proofErr w:type="gramStart"/>
      <w:r w:rsidRPr="00CE193A">
        <w:rPr>
          <w:rFonts w:ascii="Arial" w:hAnsi="Arial" w:cs="Arial"/>
          <w:b/>
          <w:color w:val="000000" w:themeColor="text1"/>
          <w:sz w:val="28"/>
          <w:szCs w:val="28"/>
          <w:u w:val="single"/>
        </w:rPr>
        <w:t>.blog</w:t>
      </w:r>
      <w:proofErr w:type="gramEnd"/>
      <w:r w:rsidRPr="00CE193A">
        <w:rPr>
          <w:rFonts w:ascii="Arial" w:hAnsi="Arial" w:cs="Arial"/>
          <w:b/>
          <w:color w:val="000000" w:themeColor="text1"/>
          <w:sz w:val="28"/>
          <w:szCs w:val="28"/>
          <w:u w:val="single"/>
        </w:rPr>
        <w:t xml:space="preserve"> Launch and Registration Policy</w:t>
      </w:r>
    </w:p>
    <w:p w14:paraId="6704D239" w14:textId="1AB3141F" w:rsidR="00DD5E49" w:rsidRDefault="00DD5E49" w:rsidP="00DD5E49">
      <w:pPr>
        <w:rPr>
          <w:rFonts w:ascii="Arial" w:hAnsi="Arial" w:cs="Arial"/>
          <w:color w:val="000000" w:themeColor="text1"/>
        </w:rPr>
      </w:pPr>
      <w:r>
        <w:rPr>
          <w:rFonts w:ascii="Arial" w:hAnsi="Arial" w:cs="Arial"/>
          <w:color w:val="000000" w:themeColor="text1"/>
        </w:rPr>
        <w:t xml:space="preserve">Version </w:t>
      </w:r>
      <w:r w:rsidR="00D3306B">
        <w:rPr>
          <w:rFonts w:ascii="Arial" w:hAnsi="Arial" w:cs="Arial"/>
          <w:color w:val="000000" w:themeColor="text1"/>
        </w:rPr>
        <w:t>2</w:t>
      </w:r>
      <w:r>
        <w:rPr>
          <w:rFonts w:ascii="Arial" w:hAnsi="Arial" w:cs="Arial"/>
          <w:color w:val="000000" w:themeColor="text1"/>
        </w:rPr>
        <w:t xml:space="preserve">.0 </w:t>
      </w:r>
    </w:p>
    <w:p w14:paraId="3F01BECE" w14:textId="77777777" w:rsidR="00DD5E49" w:rsidRDefault="00DD5E49" w:rsidP="00DD5E49">
      <w:pPr>
        <w:rPr>
          <w:rFonts w:ascii="Arial" w:hAnsi="Arial" w:cs="Arial"/>
          <w:color w:val="000000" w:themeColor="text1"/>
        </w:rPr>
      </w:pPr>
    </w:p>
    <w:p w14:paraId="4101C678" w14:textId="77777777" w:rsidR="00DD5E49" w:rsidRPr="00066C4C" w:rsidRDefault="00DD5E49" w:rsidP="00DD5E49">
      <w:pPr>
        <w:rPr>
          <w:rFonts w:ascii="Arial" w:hAnsi="Arial" w:cs="Arial"/>
          <w:b/>
          <w:color w:val="000000" w:themeColor="text1"/>
        </w:rPr>
      </w:pPr>
      <w:r w:rsidRPr="00066C4C">
        <w:rPr>
          <w:rFonts w:ascii="Arial" w:hAnsi="Arial" w:cs="Arial"/>
          <w:b/>
          <w:color w:val="000000" w:themeColor="text1"/>
        </w:rPr>
        <w:t>Summary</w:t>
      </w:r>
    </w:p>
    <w:p w14:paraId="7C27B711" w14:textId="77777777" w:rsidR="00DD5E49" w:rsidRPr="00CF5759" w:rsidRDefault="00DD5E49" w:rsidP="00DD5E49">
      <w:pPr>
        <w:contextualSpacing/>
        <w:rPr>
          <w:rFonts w:ascii="Arial" w:hAnsi="Arial" w:cs="Arial"/>
          <w:b/>
          <w:color w:val="000000" w:themeColor="text1"/>
        </w:rPr>
      </w:pPr>
    </w:p>
    <w:p w14:paraId="1AA70056" w14:textId="77777777" w:rsidR="00DD5E49" w:rsidRPr="00CF5759" w:rsidRDefault="00DD5E49" w:rsidP="00DD5E49">
      <w:pPr>
        <w:contextualSpacing/>
        <w:rPr>
          <w:rFonts w:ascii="Arial" w:hAnsi="Arial" w:cs="Arial"/>
          <w:color w:val="000000" w:themeColor="text1"/>
        </w:rPr>
      </w:pPr>
      <w:r w:rsidRPr="00CF5759">
        <w:rPr>
          <w:rFonts w:ascii="Arial" w:hAnsi="Arial" w:cs="Arial"/>
          <w:color w:val="000000" w:themeColor="text1"/>
        </w:rPr>
        <w:t xml:space="preserve">This Launch and Registration Policy outlines the mission, registration requirements, and phased launch process for </w:t>
      </w:r>
      <w:proofErr w:type="gramStart"/>
      <w:r w:rsidRPr="00CF5759">
        <w:rPr>
          <w:rFonts w:ascii="Arial" w:hAnsi="Arial" w:cs="Arial"/>
          <w:color w:val="000000" w:themeColor="text1"/>
        </w:rPr>
        <w:t>the .blog</w:t>
      </w:r>
      <w:proofErr w:type="gramEnd"/>
      <w:r w:rsidRPr="00CF5759">
        <w:rPr>
          <w:rFonts w:ascii="Arial" w:hAnsi="Arial" w:cs="Arial"/>
          <w:color w:val="000000" w:themeColor="text1"/>
        </w:rPr>
        <w:t xml:space="preserve"> TLD, owned and operated by Knock </w:t>
      </w:r>
      <w:proofErr w:type="spellStart"/>
      <w:r w:rsidRPr="00CF5759">
        <w:rPr>
          <w:rFonts w:ascii="Arial" w:hAnsi="Arial" w:cs="Arial"/>
          <w:color w:val="000000" w:themeColor="text1"/>
        </w:rPr>
        <w:t>Knock</w:t>
      </w:r>
      <w:proofErr w:type="spellEnd"/>
      <w:r w:rsidRPr="00CF5759">
        <w:rPr>
          <w:rFonts w:ascii="Arial" w:hAnsi="Arial" w:cs="Arial"/>
          <w:color w:val="000000" w:themeColor="text1"/>
        </w:rPr>
        <w:t xml:space="preserve"> WHOIS There, LLC (</w:t>
      </w:r>
      <w:r w:rsidRPr="00CF5759">
        <w:rPr>
          <w:rFonts w:ascii="Arial" w:hAnsi="Arial" w:cs="Arial"/>
        </w:rPr>
        <w:t>the “Registry,” “we,” “us,” “our”</w:t>
      </w:r>
      <w:r w:rsidRPr="00CF5759">
        <w:rPr>
          <w:rFonts w:ascii="Arial" w:hAnsi="Arial" w:cs="Arial"/>
          <w:color w:val="000000" w:themeColor="text1"/>
        </w:rPr>
        <w:t>).</w:t>
      </w:r>
      <w:r w:rsidRPr="00CF5759">
        <w:rPr>
          <w:rFonts w:ascii="Arial" w:hAnsi="Arial" w:cs="Arial"/>
          <w:i/>
          <w:iCs/>
          <w:color w:val="000000" w:themeColor="text1"/>
        </w:rPr>
        <w:t xml:space="preserve"> </w:t>
      </w:r>
      <w:r w:rsidRPr="00CF5759">
        <w:rPr>
          <w:rFonts w:ascii="Arial" w:hAnsi="Arial" w:cs="Arial"/>
          <w:iCs/>
          <w:color w:val="000000" w:themeColor="text1"/>
        </w:rPr>
        <w:t>The dates and periods listed below are subject to change</w:t>
      </w:r>
      <w:r w:rsidRPr="00CF5759">
        <w:rPr>
          <w:rFonts w:ascii="Arial" w:hAnsi="Arial" w:cs="Arial"/>
          <w:color w:val="000000" w:themeColor="text1"/>
        </w:rPr>
        <w:t xml:space="preserve">; all such changes will be posted on </w:t>
      </w:r>
      <w:r w:rsidRPr="00CF5759">
        <w:rPr>
          <w:rFonts w:ascii="Arial" w:hAnsi="Arial" w:cs="Arial"/>
          <w:color w:val="000000" w:themeColor="text1"/>
          <w:lang w:val="en-CA"/>
        </w:rPr>
        <w:t xml:space="preserve">the Registry Website. This Launch and Registration Policy is to be read with </w:t>
      </w:r>
      <w:proofErr w:type="gramStart"/>
      <w:r w:rsidRPr="00CF5759">
        <w:rPr>
          <w:rFonts w:ascii="Arial" w:hAnsi="Arial" w:cs="Arial"/>
          <w:color w:val="000000" w:themeColor="text1"/>
          <w:lang w:val="en-CA"/>
        </w:rPr>
        <w:t>the .blog</w:t>
      </w:r>
      <w:proofErr w:type="gramEnd"/>
      <w:r w:rsidRPr="00CF5759">
        <w:rPr>
          <w:rFonts w:ascii="Arial" w:hAnsi="Arial" w:cs="Arial"/>
          <w:color w:val="000000" w:themeColor="text1"/>
          <w:lang w:val="en-CA"/>
        </w:rPr>
        <w:t xml:space="preserve"> Registry Agreement, the Registry Policies, Registrant Agreement, and the Registry-Registrar Agreement.</w:t>
      </w:r>
    </w:p>
    <w:p w14:paraId="13C4B225" w14:textId="77777777" w:rsidR="00DD5E49" w:rsidRPr="00CF5759" w:rsidRDefault="00DD5E49" w:rsidP="00DD5E49">
      <w:pPr>
        <w:contextualSpacing/>
        <w:rPr>
          <w:rFonts w:ascii="Arial" w:hAnsi="Arial" w:cs="Arial"/>
          <w:color w:val="000000" w:themeColor="text1"/>
        </w:rPr>
      </w:pPr>
    </w:p>
    <w:p w14:paraId="7BF2F32E" w14:textId="77777777" w:rsidR="00DD5E49" w:rsidRPr="00CF5759" w:rsidRDefault="00DD5E49" w:rsidP="00DD5E49">
      <w:pPr>
        <w:contextualSpacing/>
        <w:rPr>
          <w:rFonts w:ascii="Arial" w:hAnsi="Arial" w:cs="Arial"/>
          <w:b/>
          <w:bCs/>
          <w:color w:val="000000" w:themeColor="text1"/>
        </w:rPr>
      </w:pPr>
      <w:proofErr w:type="gramStart"/>
      <w:r w:rsidRPr="00CF5759">
        <w:rPr>
          <w:rFonts w:ascii="Arial" w:hAnsi="Arial" w:cs="Arial"/>
          <w:b/>
          <w:bCs/>
          <w:color w:val="000000" w:themeColor="text1"/>
        </w:rPr>
        <w:t>.blog</w:t>
      </w:r>
      <w:proofErr w:type="gramEnd"/>
      <w:r w:rsidRPr="00CF5759">
        <w:rPr>
          <w:rFonts w:ascii="Arial" w:hAnsi="Arial" w:cs="Arial"/>
          <w:b/>
          <w:bCs/>
          <w:color w:val="000000" w:themeColor="text1"/>
        </w:rPr>
        <w:t xml:space="preserve"> Mission and Purpose</w:t>
      </w:r>
    </w:p>
    <w:p w14:paraId="32681F54" w14:textId="77777777" w:rsidR="00DD5E49" w:rsidRPr="00CF5759" w:rsidRDefault="00DD5E49" w:rsidP="00DD5E49">
      <w:pPr>
        <w:contextualSpacing/>
        <w:rPr>
          <w:rFonts w:ascii="Arial" w:hAnsi="Arial" w:cs="Arial"/>
          <w:b/>
          <w:bCs/>
          <w:color w:val="000000" w:themeColor="text1"/>
        </w:rPr>
      </w:pPr>
    </w:p>
    <w:p w14:paraId="5F86977B" w14:textId="77777777" w:rsidR="00DD5E49" w:rsidRPr="00CF5759" w:rsidRDefault="00DD5E49" w:rsidP="00DD5E49">
      <w:pPr>
        <w:contextualSpacing/>
        <w:rPr>
          <w:rFonts w:ascii="Arial" w:hAnsi="Arial" w:cs="Arial"/>
          <w:bCs/>
        </w:rPr>
      </w:pPr>
      <w:r w:rsidRPr="00CF5759">
        <w:rPr>
          <w:rFonts w:ascii="Arial" w:hAnsi="Arial" w:cs="Arial"/>
          <w:bCs/>
        </w:rPr>
        <w:t xml:space="preserve">Knock </w:t>
      </w:r>
      <w:proofErr w:type="spellStart"/>
      <w:r w:rsidRPr="00CF5759">
        <w:rPr>
          <w:rFonts w:ascii="Arial" w:hAnsi="Arial" w:cs="Arial"/>
          <w:bCs/>
        </w:rPr>
        <w:t>Knock</w:t>
      </w:r>
      <w:proofErr w:type="spellEnd"/>
      <w:r w:rsidRPr="00CF5759">
        <w:rPr>
          <w:rFonts w:ascii="Arial" w:hAnsi="Arial" w:cs="Arial"/>
          <w:bCs/>
        </w:rPr>
        <w:t xml:space="preserve"> WHOIS There, LLC intends to use </w:t>
      </w:r>
      <w:proofErr w:type="gramStart"/>
      <w:r w:rsidRPr="00CF5759">
        <w:rPr>
          <w:rFonts w:ascii="Arial" w:hAnsi="Arial" w:cs="Arial"/>
          <w:bCs/>
        </w:rPr>
        <w:t>the .blog</w:t>
      </w:r>
      <w:proofErr w:type="gramEnd"/>
      <w:r w:rsidRPr="00CF5759">
        <w:rPr>
          <w:rFonts w:ascii="Arial" w:hAnsi="Arial" w:cs="Arial"/>
          <w:bCs/>
        </w:rPr>
        <w:t xml:space="preserve"> TLD as an intuitive online namespace providing consumers quality blogging services. </w:t>
      </w:r>
    </w:p>
    <w:p w14:paraId="496E2BD7" w14:textId="77777777" w:rsidR="00DD5E49" w:rsidRPr="00CF5759" w:rsidRDefault="00DD5E49" w:rsidP="00DD5E49">
      <w:pPr>
        <w:contextualSpacing/>
        <w:rPr>
          <w:rFonts w:ascii="Arial" w:hAnsi="Arial" w:cs="Arial"/>
          <w:b/>
          <w:bCs/>
          <w:color w:val="000000" w:themeColor="text1"/>
        </w:rPr>
      </w:pPr>
    </w:p>
    <w:p w14:paraId="2294AF00" w14:textId="77777777" w:rsidR="00DD5E49" w:rsidRPr="00CF5759" w:rsidRDefault="00DD5E49" w:rsidP="00DD5E49">
      <w:pPr>
        <w:contextualSpacing/>
        <w:rPr>
          <w:rFonts w:ascii="Arial" w:hAnsi="Arial" w:cs="Arial"/>
          <w:b/>
          <w:bCs/>
          <w:color w:val="000000" w:themeColor="text1"/>
        </w:rPr>
      </w:pPr>
      <w:proofErr w:type="gramStart"/>
      <w:r w:rsidRPr="00CF5759">
        <w:rPr>
          <w:rFonts w:ascii="Arial" w:hAnsi="Arial" w:cs="Arial"/>
          <w:b/>
          <w:bCs/>
          <w:color w:val="000000" w:themeColor="text1"/>
        </w:rPr>
        <w:t>.blog</w:t>
      </w:r>
      <w:proofErr w:type="gramEnd"/>
      <w:r w:rsidRPr="00CF5759">
        <w:rPr>
          <w:rFonts w:ascii="Arial" w:hAnsi="Arial" w:cs="Arial"/>
          <w:b/>
          <w:bCs/>
          <w:color w:val="000000" w:themeColor="text1"/>
        </w:rPr>
        <w:t xml:space="preserve"> Launch Overview </w:t>
      </w:r>
    </w:p>
    <w:p w14:paraId="3D0A48F3" w14:textId="77777777" w:rsidR="00DD5E49" w:rsidRPr="00CF5759" w:rsidRDefault="00DD5E49" w:rsidP="00DD5E49">
      <w:pPr>
        <w:contextualSpacing/>
        <w:rPr>
          <w:rFonts w:ascii="Arial" w:hAnsi="Arial" w:cs="Arial"/>
          <w:b/>
          <w:bCs/>
          <w:color w:val="000000" w:themeColor="text1"/>
        </w:rPr>
      </w:pPr>
    </w:p>
    <w:p w14:paraId="4E9D63B9" w14:textId="77777777" w:rsidR="00DD5E49" w:rsidRPr="00CF5759" w:rsidRDefault="00DD5E49" w:rsidP="00DD5E49">
      <w:pPr>
        <w:contextualSpacing/>
        <w:rPr>
          <w:rFonts w:ascii="Arial" w:hAnsi="Arial" w:cs="Arial"/>
          <w:color w:val="000000" w:themeColor="text1"/>
        </w:rPr>
      </w:pPr>
      <w:r w:rsidRPr="00CF5759">
        <w:rPr>
          <w:rFonts w:ascii="Arial" w:hAnsi="Arial" w:cs="Arial"/>
          <w:color w:val="000000" w:themeColor="text1"/>
        </w:rPr>
        <w:t xml:space="preserve">The following chart provides the timing for each launch phase in which eligible applicants can apply to register </w:t>
      </w:r>
      <w:proofErr w:type="gramStart"/>
      <w:r w:rsidRPr="00CF5759">
        <w:rPr>
          <w:rFonts w:ascii="Arial" w:hAnsi="Arial" w:cs="Arial"/>
          <w:color w:val="000000" w:themeColor="text1"/>
        </w:rPr>
        <w:t>a .blog</w:t>
      </w:r>
      <w:proofErr w:type="gramEnd"/>
      <w:r w:rsidRPr="00CF5759">
        <w:rPr>
          <w:rFonts w:ascii="Arial" w:hAnsi="Arial" w:cs="Arial"/>
          <w:color w:val="000000" w:themeColor="text1"/>
        </w:rPr>
        <w:t xml:space="preserve"> domain name (“Domain Name”):</w:t>
      </w:r>
    </w:p>
    <w:p w14:paraId="07079B0F" w14:textId="77777777" w:rsidR="00DD5E49" w:rsidRPr="00CF5759" w:rsidRDefault="00DD5E49" w:rsidP="00DD5E49">
      <w:pPr>
        <w:contextualSpacing/>
        <w:rPr>
          <w:rFonts w:ascii="Arial" w:hAnsi="Arial" w:cs="Arial"/>
          <w:color w:val="000000" w:themeColor="text1"/>
        </w:rPr>
      </w:pPr>
    </w:p>
    <w:tbl>
      <w:tblPr>
        <w:tblStyle w:val="LightList-Accent3"/>
        <w:tblW w:w="957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5058"/>
        <w:gridCol w:w="1620"/>
        <w:gridCol w:w="2898"/>
      </w:tblGrid>
      <w:tr w:rsidR="00DD5E49" w:rsidRPr="00CF5759" w14:paraId="2E25CF55" w14:textId="77777777" w:rsidTr="00E55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shd w:val="clear" w:color="auto" w:fill="669BCA"/>
          </w:tcPr>
          <w:p w14:paraId="49D442AD" w14:textId="77777777" w:rsidR="00DD5E49" w:rsidRPr="00CF5759" w:rsidRDefault="00DD5E49" w:rsidP="00E55310">
            <w:pPr>
              <w:contextualSpacing/>
              <w:rPr>
                <w:rFonts w:ascii="Arial" w:hAnsi="Arial" w:cs="Arial"/>
                <w:color w:val="000000" w:themeColor="text1"/>
              </w:rPr>
            </w:pPr>
            <w:r w:rsidRPr="00CF5759">
              <w:rPr>
                <w:rFonts w:ascii="Arial" w:hAnsi="Arial" w:cs="Arial"/>
                <w:color w:val="000000" w:themeColor="text1"/>
              </w:rPr>
              <w:t>Phase</w:t>
            </w:r>
          </w:p>
        </w:tc>
        <w:tc>
          <w:tcPr>
            <w:tcW w:w="1620" w:type="dxa"/>
            <w:shd w:val="clear" w:color="auto" w:fill="669BCA"/>
          </w:tcPr>
          <w:p w14:paraId="6F0EB179" w14:textId="77777777" w:rsidR="00DD5E49" w:rsidRPr="00CF5759" w:rsidRDefault="00DD5E49" w:rsidP="00E55310">
            <w:pPr>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CF5759">
              <w:rPr>
                <w:rFonts w:ascii="Arial" w:hAnsi="Arial" w:cs="Arial"/>
                <w:color w:val="000000" w:themeColor="text1"/>
              </w:rPr>
              <w:t>Duration</w:t>
            </w:r>
          </w:p>
        </w:tc>
        <w:tc>
          <w:tcPr>
            <w:tcW w:w="2898" w:type="dxa"/>
            <w:shd w:val="clear" w:color="auto" w:fill="669BCA"/>
          </w:tcPr>
          <w:p w14:paraId="21BB6BDD" w14:textId="77777777" w:rsidR="00DD5E49" w:rsidRPr="00CF5759" w:rsidRDefault="00DD5E49" w:rsidP="00E55310">
            <w:pPr>
              <w:contextualSpacing/>
              <w:cnfStyle w:val="100000000000" w:firstRow="1" w:lastRow="0" w:firstColumn="0" w:lastColumn="0" w:oddVBand="0" w:evenVBand="0" w:oddHBand="0" w:evenHBand="0" w:firstRowFirstColumn="0" w:firstRowLastColumn="0" w:lastRowFirstColumn="0" w:lastRowLastColumn="0"/>
              <w:rPr>
                <w:rFonts w:ascii="Arial" w:hAnsi="Arial" w:cs="Arial"/>
                <w:bCs w:val="0"/>
                <w:color w:val="000000" w:themeColor="text1"/>
              </w:rPr>
            </w:pPr>
            <w:r w:rsidRPr="00CF5759">
              <w:rPr>
                <w:rFonts w:ascii="Arial" w:hAnsi="Arial" w:cs="Arial"/>
                <w:bCs w:val="0"/>
                <w:color w:val="000000" w:themeColor="text1"/>
              </w:rPr>
              <w:t>Start and End Date</w:t>
            </w:r>
          </w:p>
        </w:tc>
      </w:tr>
      <w:tr w:rsidR="00DD5E49" w:rsidRPr="00CF5759" w14:paraId="49723151" w14:textId="77777777" w:rsidTr="00CE1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top w:val="none" w:sz="0" w:space="0" w:color="auto"/>
              <w:left w:val="none" w:sz="0" w:space="0" w:color="auto"/>
              <w:bottom w:val="none" w:sz="0" w:space="0" w:color="auto"/>
            </w:tcBorders>
            <w:vAlign w:val="center"/>
          </w:tcPr>
          <w:p w14:paraId="7B8FC5BE" w14:textId="77777777" w:rsidR="00DD5E49" w:rsidRPr="00CF5759" w:rsidRDefault="00DD5E49" w:rsidP="00CE193A">
            <w:pPr>
              <w:contextualSpacing/>
              <w:jc w:val="center"/>
              <w:rPr>
                <w:rFonts w:ascii="Arial" w:eastAsiaTheme="majorEastAsia" w:hAnsi="Arial" w:cs="Arial"/>
                <w:b w:val="0"/>
                <w:bCs w:val="0"/>
                <w:i/>
                <w:iCs/>
                <w:color w:val="000000" w:themeColor="text1"/>
                <w:lang w:val="en-US"/>
              </w:rPr>
            </w:pPr>
            <w:r w:rsidRPr="00CF5759">
              <w:rPr>
                <w:rFonts w:ascii="Arial" w:hAnsi="Arial" w:cs="Arial"/>
                <w:bCs w:val="0"/>
                <w:color w:val="000000" w:themeColor="text1"/>
              </w:rPr>
              <w:t>Qualified Launch Program and Founders Period</w:t>
            </w:r>
          </w:p>
        </w:tc>
        <w:tc>
          <w:tcPr>
            <w:tcW w:w="1620" w:type="dxa"/>
            <w:tcBorders>
              <w:top w:val="none" w:sz="0" w:space="0" w:color="auto"/>
              <w:bottom w:val="none" w:sz="0" w:space="0" w:color="auto"/>
            </w:tcBorders>
            <w:vAlign w:val="center"/>
          </w:tcPr>
          <w:p w14:paraId="55A2105E" w14:textId="77777777" w:rsidR="00DD5E49" w:rsidRPr="00CF5759" w:rsidRDefault="00DD5E49" w:rsidP="00CE193A">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
                <w:iCs/>
                <w:color w:val="000000" w:themeColor="text1"/>
                <w:lang w:val="en-US"/>
              </w:rPr>
            </w:pPr>
            <w:r w:rsidRPr="00CF5759">
              <w:rPr>
                <w:rFonts w:ascii="Arial" w:hAnsi="Arial" w:cs="Arial"/>
                <w:color w:val="000000" w:themeColor="text1"/>
              </w:rPr>
              <w:t>60 Days</w:t>
            </w:r>
          </w:p>
        </w:tc>
        <w:tc>
          <w:tcPr>
            <w:tcW w:w="2898" w:type="dxa"/>
            <w:tcBorders>
              <w:top w:val="none" w:sz="0" w:space="0" w:color="auto"/>
              <w:bottom w:val="none" w:sz="0" w:space="0" w:color="auto"/>
              <w:right w:val="none" w:sz="0" w:space="0" w:color="auto"/>
            </w:tcBorders>
          </w:tcPr>
          <w:p w14:paraId="455ADA36" w14:textId="65A55C9D" w:rsidR="00DD5E49" w:rsidRPr="00CF5759" w:rsidRDefault="00DD5E49" w:rsidP="00E5531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CF5759">
              <w:rPr>
                <w:rFonts w:ascii="Arial" w:hAnsi="Arial" w:cs="Arial"/>
                <w:b/>
                <w:color w:val="000000" w:themeColor="text1"/>
              </w:rPr>
              <w:t>End of Controlled Interruption – End of Sunrise (October 17, 2016 1</w:t>
            </w:r>
            <w:r w:rsidR="00D3306B">
              <w:rPr>
                <w:rFonts w:ascii="Arial" w:hAnsi="Arial" w:cs="Arial"/>
                <w:b/>
                <w:color w:val="000000" w:themeColor="text1"/>
              </w:rPr>
              <w:t>5</w:t>
            </w:r>
            <w:r w:rsidRPr="00CF5759">
              <w:rPr>
                <w:rFonts w:ascii="Arial" w:hAnsi="Arial" w:cs="Arial"/>
                <w:b/>
                <w:color w:val="000000" w:themeColor="text1"/>
              </w:rPr>
              <w:t>:00 UTC)</w:t>
            </w:r>
          </w:p>
        </w:tc>
      </w:tr>
      <w:tr w:rsidR="00DD5E49" w:rsidRPr="00CF5759" w14:paraId="2E8F6B52" w14:textId="77777777" w:rsidTr="00CE193A">
        <w:trPr>
          <w:trHeight w:val="1236"/>
        </w:trPr>
        <w:tc>
          <w:tcPr>
            <w:cnfStyle w:val="001000000000" w:firstRow="0" w:lastRow="0" w:firstColumn="1" w:lastColumn="0" w:oddVBand="0" w:evenVBand="0" w:oddHBand="0" w:evenHBand="0" w:firstRowFirstColumn="0" w:firstRowLastColumn="0" w:lastRowFirstColumn="0" w:lastRowLastColumn="0"/>
            <w:tcW w:w="5058" w:type="dxa"/>
            <w:vAlign w:val="center"/>
          </w:tcPr>
          <w:p w14:paraId="3CDAD940" w14:textId="77777777" w:rsidR="00DD5E49" w:rsidRPr="00CF5759" w:rsidRDefault="00DD5E49" w:rsidP="00CE193A">
            <w:pPr>
              <w:contextualSpacing/>
              <w:jc w:val="center"/>
              <w:rPr>
                <w:rFonts w:ascii="Arial" w:eastAsiaTheme="majorEastAsia" w:hAnsi="Arial" w:cs="Arial"/>
                <w:b w:val="0"/>
                <w:bCs w:val="0"/>
                <w:i/>
                <w:iCs/>
                <w:color w:val="000000" w:themeColor="text1"/>
                <w:lang w:val="en-US"/>
              </w:rPr>
            </w:pPr>
            <w:r w:rsidRPr="00CF5759">
              <w:rPr>
                <w:rFonts w:ascii="Arial" w:hAnsi="Arial" w:cs="Arial"/>
                <w:color w:val="000000" w:themeColor="text1"/>
              </w:rPr>
              <w:t>Sunrise</w:t>
            </w:r>
          </w:p>
        </w:tc>
        <w:tc>
          <w:tcPr>
            <w:tcW w:w="1620" w:type="dxa"/>
            <w:vAlign w:val="center"/>
          </w:tcPr>
          <w:p w14:paraId="32CD4A83" w14:textId="77777777" w:rsidR="00DD5E49" w:rsidRPr="00CF5759" w:rsidRDefault="00DD5E49" w:rsidP="00CE193A">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
                <w:iCs/>
                <w:color w:val="000000" w:themeColor="text1"/>
                <w:lang w:val="en-US"/>
              </w:rPr>
            </w:pPr>
            <w:r w:rsidRPr="00CF5759">
              <w:rPr>
                <w:rFonts w:ascii="Arial" w:hAnsi="Arial" w:cs="Arial"/>
                <w:color w:val="000000" w:themeColor="text1"/>
              </w:rPr>
              <w:t>60 Days</w:t>
            </w:r>
          </w:p>
        </w:tc>
        <w:tc>
          <w:tcPr>
            <w:tcW w:w="2898" w:type="dxa"/>
          </w:tcPr>
          <w:p w14:paraId="08B04A67" w14:textId="13DEEC7F" w:rsidR="00DD5E49" w:rsidRPr="00CF5759" w:rsidRDefault="00DD5E49" w:rsidP="00E5531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r w:rsidRPr="00CF5759">
              <w:rPr>
                <w:rFonts w:ascii="Arial" w:hAnsi="Arial" w:cs="Arial"/>
                <w:b/>
                <w:color w:val="000000" w:themeColor="text1"/>
              </w:rPr>
              <w:t>Start: August 18, 2016 1</w:t>
            </w:r>
            <w:r w:rsidR="00D3306B">
              <w:rPr>
                <w:rFonts w:ascii="Arial" w:hAnsi="Arial" w:cs="Arial"/>
                <w:b/>
                <w:color w:val="000000" w:themeColor="text1"/>
              </w:rPr>
              <w:t>5</w:t>
            </w:r>
            <w:r w:rsidRPr="00CF5759">
              <w:rPr>
                <w:rFonts w:ascii="Arial" w:hAnsi="Arial" w:cs="Arial"/>
                <w:b/>
                <w:color w:val="000000" w:themeColor="text1"/>
              </w:rPr>
              <w:t>:00 UTC</w:t>
            </w:r>
          </w:p>
          <w:p w14:paraId="6E22F77B" w14:textId="77777777" w:rsidR="00DD5E49" w:rsidRPr="00CF5759" w:rsidRDefault="00DD5E49" w:rsidP="00E5531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p>
          <w:p w14:paraId="4E7D0E03" w14:textId="6A238878" w:rsidR="00DD5E49" w:rsidRPr="00CF5759" w:rsidRDefault="00DD5E49" w:rsidP="00D3306B">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r w:rsidRPr="00CF5759">
              <w:rPr>
                <w:rFonts w:ascii="Arial" w:hAnsi="Arial" w:cs="Arial"/>
                <w:b/>
                <w:color w:val="000000" w:themeColor="text1"/>
              </w:rPr>
              <w:t>End: October 17, 2016 1</w:t>
            </w:r>
            <w:r w:rsidR="00D3306B">
              <w:rPr>
                <w:rFonts w:ascii="Arial" w:hAnsi="Arial" w:cs="Arial"/>
                <w:b/>
                <w:color w:val="000000" w:themeColor="text1"/>
              </w:rPr>
              <w:t>5</w:t>
            </w:r>
            <w:r w:rsidRPr="00CF5759">
              <w:rPr>
                <w:rFonts w:ascii="Arial" w:hAnsi="Arial" w:cs="Arial"/>
                <w:b/>
                <w:color w:val="000000" w:themeColor="text1"/>
              </w:rPr>
              <w:t>:00 UTC</w:t>
            </w:r>
          </w:p>
        </w:tc>
      </w:tr>
      <w:tr w:rsidR="00DD5E49" w:rsidRPr="00CF5759" w14:paraId="1EEF22CA" w14:textId="77777777" w:rsidTr="00CE19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top w:val="none" w:sz="0" w:space="0" w:color="auto"/>
              <w:left w:val="none" w:sz="0" w:space="0" w:color="auto"/>
              <w:bottom w:val="none" w:sz="0" w:space="0" w:color="auto"/>
            </w:tcBorders>
            <w:vAlign w:val="center"/>
          </w:tcPr>
          <w:p w14:paraId="4F1507A6" w14:textId="77777777" w:rsidR="00DD5E49" w:rsidRPr="00CF5759" w:rsidRDefault="00DD5E49" w:rsidP="00CE193A">
            <w:pPr>
              <w:contextualSpacing/>
              <w:jc w:val="center"/>
              <w:rPr>
                <w:rFonts w:ascii="Arial" w:eastAsiaTheme="majorEastAsia" w:hAnsi="Arial" w:cs="Arial"/>
                <w:b w:val="0"/>
                <w:bCs w:val="0"/>
                <w:i/>
                <w:iCs/>
                <w:color w:val="000000" w:themeColor="text1"/>
                <w:lang w:val="en-US"/>
              </w:rPr>
            </w:pPr>
            <w:proofErr w:type="spellStart"/>
            <w:r w:rsidRPr="00CF5759">
              <w:rPr>
                <w:rFonts w:ascii="Arial" w:hAnsi="Arial" w:cs="Arial"/>
                <w:bCs w:val="0"/>
                <w:color w:val="000000" w:themeColor="text1"/>
              </w:rPr>
              <w:t>Landrush</w:t>
            </w:r>
            <w:proofErr w:type="spellEnd"/>
          </w:p>
        </w:tc>
        <w:tc>
          <w:tcPr>
            <w:tcW w:w="1620" w:type="dxa"/>
            <w:tcBorders>
              <w:top w:val="none" w:sz="0" w:space="0" w:color="auto"/>
              <w:bottom w:val="none" w:sz="0" w:space="0" w:color="auto"/>
            </w:tcBorders>
            <w:vAlign w:val="center"/>
          </w:tcPr>
          <w:p w14:paraId="74D3437E" w14:textId="77777777" w:rsidR="00DD5E49" w:rsidRPr="00CF5759" w:rsidRDefault="00DD5E49" w:rsidP="00CE193A">
            <w:pPr>
              <w:contextualSpacing/>
              <w:jc w:val="center"/>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i/>
                <w:iCs/>
                <w:color w:val="000000" w:themeColor="text1"/>
                <w:lang w:val="en-US"/>
              </w:rPr>
            </w:pPr>
            <w:r w:rsidRPr="00CF5759">
              <w:rPr>
                <w:rFonts w:ascii="Arial" w:hAnsi="Arial" w:cs="Arial"/>
                <w:color w:val="000000" w:themeColor="text1"/>
              </w:rPr>
              <w:t>7 Days</w:t>
            </w:r>
          </w:p>
        </w:tc>
        <w:tc>
          <w:tcPr>
            <w:tcW w:w="2898" w:type="dxa"/>
            <w:tcBorders>
              <w:top w:val="none" w:sz="0" w:space="0" w:color="auto"/>
              <w:bottom w:val="none" w:sz="0" w:space="0" w:color="auto"/>
              <w:right w:val="none" w:sz="0" w:space="0" w:color="auto"/>
            </w:tcBorders>
          </w:tcPr>
          <w:p w14:paraId="67D130F5" w14:textId="7037569B" w:rsidR="00DD5E49" w:rsidRPr="00CF5759" w:rsidRDefault="00DD5E49" w:rsidP="00E5531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r w:rsidRPr="00CF5759">
              <w:rPr>
                <w:rFonts w:ascii="Arial" w:hAnsi="Arial" w:cs="Arial"/>
                <w:b/>
                <w:color w:val="000000" w:themeColor="text1"/>
              </w:rPr>
              <w:t>Start: November 2, 2016 1</w:t>
            </w:r>
            <w:r w:rsidR="00D3306B">
              <w:rPr>
                <w:rFonts w:ascii="Arial" w:hAnsi="Arial" w:cs="Arial"/>
                <w:b/>
                <w:color w:val="000000" w:themeColor="text1"/>
              </w:rPr>
              <w:t>5</w:t>
            </w:r>
            <w:r w:rsidRPr="00CF5759">
              <w:rPr>
                <w:rFonts w:ascii="Arial" w:hAnsi="Arial" w:cs="Arial"/>
                <w:b/>
                <w:color w:val="000000" w:themeColor="text1"/>
              </w:rPr>
              <w:t>:00 UTC</w:t>
            </w:r>
          </w:p>
          <w:p w14:paraId="5F500E54" w14:textId="77777777" w:rsidR="00DD5E49" w:rsidRPr="00CF5759" w:rsidRDefault="00DD5E49" w:rsidP="00E55310">
            <w:pPr>
              <w:contextualSpacing/>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rPr>
            </w:pPr>
          </w:p>
          <w:p w14:paraId="1D4298DD" w14:textId="1602718C" w:rsidR="00DD5E49" w:rsidRPr="00CF5759" w:rsidRDefault="00DD5E49" w:rsidP="00D3306B">
            <w:pPr>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F5759">
              <w:rPr>
                <w:rFonts w:ascii="Arial" w:hAnsi="Arial" w:cs="Arial"/>
                <w:b/>
                <w:color w:val="000000" w:themeColor="text1"/>
              </w:rPr>
              <w:t>End: November 9, 2016 1</w:t>
            </w:r>
            <w:r w:rsidR="00D3306B">
              <w:rPr>
                <w:rFonts w:ascii="Arial" w:hAnsi="Arial" w:cs="Arial"/>
                <w:b/>
                <w:color w:val="000000" w:themeColor="text1"/>
              </w:rPr>
              <w:t>5</w:t>
            </w:r>
            <w:r w:rsidRPr="00CF5759">
              <w:rPr>
                <w:rFonts w:ascii="Arial" w:hAnsi="Arial" w:cs="Arial"/>
                <w:b/>
                <w:color w:val="000000" w:themeColor="text1"/>
              </w:rPr>
              <w:t>:00 UTC</w:t>
            </w:r>
          </w:p>
        </w:tc>
      </w:tr>
      <w:tr w:rsidR="00DD5E49" w:rsidRPr="00CF5759" w14:paraId="26C87D49" w14:textId="77777777" w:rsidTr="00CE193A">
        <w:tc>
          <w:tcPr>
            <w:cnfStyle w:val="001000000000" w:firstRow="0" w:lastRow="0" w:firstColumn="1" w:lastColumn="0" w:oddVBand="0" w:evenVBand="0" w:oddHBand="0" w:evenHBand="0" w:firstRowFirstColumn="0" w:firstRowLastColumn="0" w:lastRowFirstColumn="0" w:lastRowLastColumn="0"/>
            <w:tcW w:w="5058" w:type="dxa"/>
            <w:vAlign w:val="center"/>
          </w:tcPr>
          <w:p w14:paraId="57166451" w14:textId="77777777" w:rsidR="00DD5E49" w:rsidRPr="00CF5759" w:rsidRDefault="00DD5E49" w:rsidP="00CE193A">
            <w:pPr>
              <w:contextualSpacing/>
              <w:jc w:val="center"/>
              <w:rPr>
                <w:rFonts w:ascii="Arial" w:eastAsiaTheme="majorEastAsia" w:hAnsi="Arial" w:cs="Arial"/>
                <w:b w:val="0"/>
                <w:bCs w:val="0"/>
                <w:i/>
                <w:iCs/>
                <w:color w:val="000000" w:themeColor="text1"/>
                <w:lang w:val="en-US"/>
              </w:rPr>
            </w:pPr>
            <w:r w:rsidRPr="00CF5759">
              <w:rPr>
                <w:rFonts w:ascii="Arial" w:hAnsi="Arial" w:cs="Arial"/>
                <w:color w:val="000000" w:themeColor="text1"/>
              </w:rPr>
              <w:t>General Availability</w:t>
            </w:r>
          </w:p>
        </w:tc>
        <w:tc>
          <w:tcPr>
            <w:tcW w:w="1620" w:type="dxa"/>
            <w:vAlign w:val="center"/>
          </w:tcPr>
          <w:p w14:paraId="11135577" w14:textId="77777777" w:rsidR="00DD5E49" w:rsidRPr="00CF5759" w:rsidRDefault="00DD5E49" w:rsidP="00CE193A">
            <w:pPr>
              <w:contextualSpacing/>
              <w:jc w:val="cente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i/>
                <w:iCs/>
                <w:color w:val="000000" w:themeColor="text1"/>
                <w:lang w:val="en-US"/>
              </w:rPr>
            </w:pPr>
            <w:r w:rsidRPr="00CF5759">
              <w:rPr>
                <w:rFonts w:ascii="Arial" w:hAnsi="Arial" w:cs="Arial"/>
                <w:color w:val="000000" w:themeColor="text1"/>
              </w:rPr>
              <w:t>N/A</w:t>
            </w:r>
          </w:p>
        </w:tc>
        <w:tc>
          <w:tcPr>
            <w:tcW w:w="2898" w:type="dxa"/>
          </w:tcPr>
          <w:p w14:paraId="2DC26822" w14:textId="76CAB770" w:rsidR="00DD5E49" w:rsidRPr="00CF5759" w:rsidRDefault="00DD5E49" w:rsidP="00E5531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r w:rsidRPr="00CF5759">
              <w:rPr>
                <w:rFonts w:ascii="Arial" w:hAnsi="Arial" w:cs="Arial"/>
                <w:b/>
                <w:color w:val="000000" w:themeColor="text1"/>
              </w:rPr>
              <w:t>Start: November 21, 2016 1</w:t>
            </w:r>
            <w:r w:rsidR="00D3306B">
              <w:rPr>
                <w:rFonts w:ascii="Arial" w:hAnsi="Arial" w:cs="Arial"/>
                <w:b/>
                <w:color w:val="000000" w:themeColor="text1"/>
              </w:rPr>
              <w:t>5</w:t>
            </w:r>
            <w:r w:rsidRPr="00CF5759">
              <w:rPr>
                <w:rFonts w:ascii="Arial" w:hAnsi="Arial" w:cs="Arial"/>
                <w:b/>
                <w:color w:val="000000" w:themeColor="text1"/>
              </w:rPr>
              <w:t>:00 UTC</w:t>
            </w:r>
          </w:p>
          <w:p w14:paraId="1621B925" w14:textId="77777777" w:rsidR="00DD5E49" w:rsidRPr="00CF5759" w:rsidRDefault="00DD5E49" w:rsidP="00E55310">
            <w:pPr>
              <w:contextualSpacing/>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rPr>
            </w:pPr>
          </w:p>
        </w:tc>
      </w:tr>
    </w:tbl>
    <w:p w14:paraId="747B1FE0" w14:textId="77777777" w:rsidR="00DD5E49" w:rsidRPr="00CF5759" w:rsidRDefault="00DD5E49" w:rsidP="00DD5E49">
      <w:pPr>
        <w:contextualSpacing/>
        <w:rPr>
          <w:rFonts w:ascii="Arial" w:hAnsi="Arial" w:cs="Arial"/>
          <w:b/>
          <w:color w:val="000000" w:themeColor="text1"/>
        </w:rPr>
      </w:pPr>
    </w:p>
    <w:p w14:paraId="3282C3B8" w14:textId="77777777" w:rsidR="00E55310" w:rsidRDefault="00E55310" w:rsidP="00DD5E49">
      <w:pPr>
        <w:contextualSpacing/>
        <w:rPr>
          <w:rFonts w:ascii="Arial" w:hAnsi="Arial" w:cs="Arial"/>
          <w:b/>
          <w:bCs/>
          <w:color w:val="000000" w:themeColor="text1"/>
        </w:rPr>
      </w:pPr>
    </w:p>
    <w:p w14:paraId="5D9B40AF" w14:textId="77777777" w:rsidR="00E55310" w:rsidRDefault="00E55310" w:rsidP="00DD5E49">
      <w:pPr>
        <w:contextualSpacing/>
        <w:rPr>
          <w:rFonts w:ascii="Arial" w:hAnsi="Arial" w:cs="Arial"/>
          <w:b/>
          <w:bCs/>
          <w:color w:val="000000" w:themeColor="text1"/>
        </w:rPr>
      </w:pPr>
    </w:p>
    <w:p w14:paraId="280D676C" w14:textId="77777777" w:rsidR="00E55310" w:rsidRDefault="00E55310" w:rsidP="00DD5E49">
      <w:pPr>
        <w:contextualSpacing/>
        <w:rPr>
          <w:rFonts w:ascii="Arial" w:hAnsi="Arial" w:cs="Arial"/>
          <w:b/>
          <w:bCs/>
          <w:color w:val="000000" w:themeColor="text1"/>
        </w:rPr>
      </w:pPr>
    </w:p>
    <w:p w14:paraId="254558A7" w14:textId="77777777" w:rsidR="00E55310" w:rsidRDefault="00E55310" w:rsidP="00DD5E49">
      <w:pPr>
        <w:contextualSpacing/>
        <w:rPr>
          <w:rFonts w:ascii="Arial" w:hAnsi="Arial" w:cs="Arial"/>
          <w:b/>
          <w:bCs/>
          <w:color w:val="000000" w:themeColor="text1"/>
        </w:rPr>
      </w:pPr>
    </w:p>
    <w:p w14:paraId="7066BDE8" w14:textId="77777777" w:rsidR="00DD5E49" w:rsidRPr="00CF5759" w:rsidRDefault="00DD5E49" w:rsidP="00DD5E49">
      <w:pPr>
        <w:contextualSpacing/>
        <w:rPr>
          <w:rFonts w:ascii="Arial" w:hAnsi="Arial" w:cs="Arial"/>
          <w:b/>
          <w:bCs/>
          <w:color w:val="000000" w:themeColor="text1"/>
        </w:rPr>
      </w:pPr>
      <w:proofErr w:type="gramStart"/>
      <w:r w:rsidRPr="00CF5759">
        <w:rPr>
          <w:rFonts w:ascii="Arial" w:hAnsi="Arial" w:cs="Arial"/>
          <w:b/>
          <w:bCs/>
          <w:color w:val="000000" w:themeColor="text1"/>
        </w:rPr>
        <w:lastRenderedPageBreak/>
        <w:t>.blog</w:t>
      </w:r>
      <w:proofErr w:type="gramEnd"/>
      <w:r w:rsidRPr="00CF5759">
        <w:rPr>
          <w:rFonts w:ascii="Arial" w:hAnsi="Arial" w:cs="Arial"/>
          <w:b/>
          <w:bCs/>
          <w:color w:val="000000" w:themeColor="text1"/>
        </w:rPr>
        <w:t xml:space="preserve"> Launch Phases </w:t>
      </w:r>
    </w:p>
    <w:p w14:paraId="309052CF" w14:textId="77777777" w:rsidR="00DD5E49" w:rsidRPr="00CF5759" w:rsidRDefault="00DD5E49" w:rsidP="00DD5E49">
      <w:pPr>
        <w:contextualSpacing/>
        <w:rPr>
          <w:rFonts w:ascii="Arial" w:hAnsi="Arial" w:cs="Arial"/>
          <w:color w:val="000000" w:themeColor="text1"/>
        </w:rPr>
      </w:pPr>
    </w:p>
    <w:p w14:paraId="2BC5ADD6" w14:textId="77777777" w:rsidR="00DD5E49" w:rsidRPr="00CF5759" w:rsidRDefault="00DD5E49" w:rsidP="00DD5E49">
      <w:pPr>
        <w:contextualSpacing/>
        <w:rPr>
          <w:rFonts w:ascii="Arial" w:hAnsi="Arial" w:cs="Arial"/>
        </w:rPr>
      </w:pPr>
      <w:r w:rsidRPr="00CF5759">
        <w:rPr>
          <w:rFonts w:ascii="Arial" w:hAnsi="Arial" w:cs="Arial"/>
          <w:color w:val="000000" w:themeColor="text1"/>
        </w:rPr>
        <w:t xml:space="preserve">Below are detailed descriptions of each launch phase, as well as information regarding registrant eligibility and name allocation for each </w:t>
      </w:r>
      <w:proofErr w:type="gramStart"/>
      <w:r w:rsidRPr="00CF5759">
        <w:rPr>
          <w:rFonts w:ascii="Arial" w:hAnsi="Arial" w:cs="Arial"/>
          <w:color w:val="000000" w:themeColor="text1"/>
        </w:rPr>
        <w:t>phase.</w:t>
      </w:r>
      <w:proofErr w:type="gramEnd"/>
      <w:r w:rsidRPr="00CF5759" w:rsidDel="00207265">
        <w:rPr>
          <w:rFonts w:ascii="Arial" w:hAnsi="Arial" w:cs="Arial"/>
          <w:color w:val="000000" w:themeColor="text1"/>
        </w:rPr>
        <w:t xml:space="preserve"> </w:t>
      </w:r>
    </w:p>
    <w:p w14:paraId="59AAAE07" w14:textId="77777777" w:rsidR="00DD5E49" w:rsidRPr="00CF5759" w:rsidRDefault="00DD5E49" w:rsidP="00DD5E49">
      <w:pPr>
        <w:contextualSpacing/>
        <w:rPr>
          <w:rFonts w:ascii="Arial" w:hAnsi="Arial" w:cs="Arial"/>
          <w:bCs/>
          <w:color w:val="000000" w:themeColor="text1"/>
          <w:u w:val="single"/>
          <w:lang w:val="en-CA"/>
        </w:rPr>
      </w:pPr>
    </w:p>
    <w:p w14:paraId="03E320BB" w14:textId="77777777" w:rsidR="00DD5E49" w:rsidRPr="00CF5759" w:rsidRDefault="00DD5E49" w:rsidP="00DD5E49">
      <w:pPr>
        <w:contextualSpacing/>
        <w:rPr>
          <w:rFonts w:ascii="Arial" w:hAnsi="Arial" w:cs="Arial"/>
          <w:b/>
          <w:bCs/>
          <w:color w:val="000000" w:themeColor="text1"/>
          <w:lang w:val="en-CA"/>
        </w:rPr>
      </w:pPr>
      <w:r w:rsidRPr="00CF5759">
        <w:rPr>
          <w:rFonts w:ascii="Arial" w:hAnsi="Arial" w:cs="Arial"/>
          <w:b/>
          <w:bCs/>
          <w:color w:val="000000" w:themeColor="text1"/>
          <w:lang w:val="en-CA"/>
        </w:rPr>
        <w:t xml:space="preserve">Qualified Launch Program and Founders Period </w:t>
      </w:r>
    </w:p>
    <w:p w14:paraId="3B6B65C6" w14:textId="77777777" w:rsidR="00DD5E49" w:rsidRPr="00CF5759" w:rsidRDefault="00DD5E49" w:rsidP="00DD5E49">
      <w:pPr>
        <w:contextualSpacing/>
        <w:rPr>
          <w:rFonts w:ascii="Arial" w:hAnsi="Arial" w:cs="Arial"/>
          <w:bCs/>
          <w:color w:val="000000" w:themeColor="text1"/>
          <w:lang w:val="en-CA"/>
        </w:rPr>
      </w:pPr>
    </w:p>
    <w:p w14:paraId="222C2D7B" w14:textId="77777777" w:rsidR="00DD5E49" w:rsidRPr="00CF5759" w:rsidRDefault="00DD5E49" w:rsidP="00DD5E49">
      <w:pPr>
        <w:contextualSpacing/>
        <w:rPr>
          <w:rFonts w:ascii="Arial" w:hAnsi="Arial" w:cs="Arial"/>
          <w:color w:val="000000" w:themeColor="text1"/>
        </w:rPr>
      </w:pPr>
      <w:r w:rsidRPr="00CF5759">
        <w:rPr>
          <w:rFonts w:ascii="Arial" w:hAnsi="Arial" w:cs="Arial"/>
          <w:bCs/>
          <w:color w:val="000000" w:themeColor="text1"/>
          <w:lang w:val="en-CA"/>
        </w:rPr>
        <w:t>The Qualified Launch Program and Founders Period (“QLP”) will begin prior to the start of our Sunrise period (as defined below), but will run concurrently with and end at the conclusion of Sunrise. During this period, certain eligible early partners and prospective registrants (“Founders”) will be given a priority opportunity to register certain Domain Names for the purpose of promoting the TLD. We may allocate up to one hundred (100) Domain Names to ourselves and to Founders, subject to the terms and conditions set forth in ICANN’s Trademark Clearinghouse Rights Protection Mechanism Requirements, Qualified Launch Program Addendum. All Rights Protection Mechanism terms and conditions contained therein will apply to Domain Names registered by the Founders during this launch phase.</w:t>
      </w:r>
    </w:p>
    <w:p w14:paraId="13D98547" w14:textId="77777777" w:rsidR="00DD5E49" w:rsidRPr="00CF5759" w:rsidRDefault="00DD5E49" w:rsidP="00DD5E49">
      <w:pPr>
        <w:pStyle w:val="ListParagraph"/>
        <w:spacing w:after="0" w:line="240" w:lineRule="auto"/>
        <w:ind w:left="360"/>
        <w:rPr>
          <w:rFonts w:ascii="Arial" w:hAnsi="Arial" w:cs="Arial"/>
          <w:b/>
          <w:color w:val="000000" w:themeColor="text1"/>
          <w:sz w:val="24"/>
          <w:szCs w:val="24"/>
        </w:rPr>
      </w:pPr>
    </w:p>
    <w:p w14:paraId="1ADAB41C" w14:textId="77777777" w:rsidR="00DD5E49" w:rsidRPr="00CF5759" w:rsidRDefault="00DD5E49" w:rsidP="00DD5E49">
      <w:pPr>
        <w:contextualSpacing/>
        <w:rPr>
          <w:rFonts w:ascii="Arial" w:hAnsi="Arial" w:cs="Arial"/>
          <w:b/>
          <w:bCs/>
          <w:color w:val="000000" w:themeColor="text1"/>
          <w:lang w:val="en-CA"/>
        </w:rPr>
      </w:pPr>
      <w:r w:rsidRPr="00CF5759">
        <w:rPr>
          <w:rFonts w:ascii="Arial" w:hAnsi="Arial" w:cs="Arial"/>
          <w:b/>
          <w:bCs/>
          <w:color w:val="000000" w:themeColor="text1"/>
          <w:lang w:val="en-CA"/>
        </w:rPr>
        <w:t>Sunrise</w:t>
      </w:r>
    </w:p>
    <w:p w14:paraId="533C5C4E" w14:textId="77777777" w:rsidR="00DD5E49" w:rsidRPr="00CF5759" w:rsidRDefault="00DD5E49" w:rsidP="00DD5E49">
      <w:pPr>
        <w:contextualSpacing/>
        <w:rPr>
          <w:rFonts w:ascii="Arial" w:hAnsi="Arial" w:cs="Arial"/>
          <w:color w:val="000000" w:themeColor="text1"/>
        </w:rPr>
      </w:pPr>
    </w:p>
    <w:p w14:paraId="4DADF6C6" w14:textId="77777777" w:rsidR="00DD5E49" w:rsidRPr="00CF5759" w:rsidRDefault="00DD5E49" w:rsidP="00DD5E49">
      <w:pPr>
        <w:contextualSpacing/>
        <w:rPr>
          <w:rFonts w:ascii="Arial" w:hAnsi="Arial" w:cs="Arial"/>
          <w:color w:val="000000" w:themeColor="text1"/>
          <w:lang w:val="en-CA"/>
        </w:rPr>
      </w:pPr>
      <w:r w:rsidRPr="00CF5759">
        <w:rPr>
          <w:rFonts w:ascii="Arial" w:hAnsi="Arial" w:cs="Arial"/>
          <w:color w:val="000000" w:themeColor="text1"/>
        </w:rPr>
        <w:t xml:space="preserve">We will implement an End-Date Sunrise, as defined in Section 2.1.1 of ICANN’s Trademark Clearinghouse Rights Protection Mechanism Requirements policy. </w:t>
      </w:r>
      <w:r w:rsidRPr="00CF5759">
        <w:rPr>
          <w:rFonts w:ascii="Arial" w:hAnsi="Arial" w:cs="Arial"/>
          <w:color w:val="000000" w:themeColor="text1"/>
          <w:lang w:val="en-CA"/>
        </w:rPr>
        <w:t>During the Sunrise period, the holder of a trademark (“Trademark Holder”), which owns a trademark registration that has been previously verified by the officially mandated ICANN Trademark Clearinghouse and which fulfills the eligibility requirements set out in the Registration Policy, shall have the opportunity to apply for and register the Domain Name corresponding to the Trademark Clearinghouse verified trademark during a limited period of time before registration is opened to the public at large. Eligible Sunrise registrant information is further defined in our Sunrise Policy and the Registration Policy. Should more than one Trademark Holder apply for the same Domain Name, an auction will be held, which is fully described in our Sunrise Policy.</w:t>
      </w:r>
    </w:p>
    <w:p w14:paraId="25E0ECFD" w14:textId="77777777" w:rsidR="00DD5E49" w:rsidRPr="00CF5759" w:rsidRDefault="00DD5E49" w:rsidP="00DD5E49">
      <w:pPr>
        <w:contextualSpacing/>
        <w:rPr>
          <w:rFonts w:ascii="Arial" w:hAnsi="Arial" w:cs="Arial"/>
          <w:bCs/>
          <w:color w:val="000000" w:themeColor="text1"/>
          <w:lang w:val="en-CA"/>
        </w:rPr>
      </w:pPr>
    </w:p>
    <w:p w14:paraId="40F05E55" w14:textId="77777777" w:rsidR="00DD5E49" w:rsidRPr="00CF5759" w:rsidRDefault="00DD5E49" w:rsidP="00DD5E49">
      <w:pPr>
        <w:contextualSpacing/>
        <w:rPr>
          <w:rFonts w:ascii="Arial" w:hAnsi="Arial" w:cs="Arial"/>
          <w:b/>
          <w:bCs/>
          <w:color w:val="000000" w:themeColor="text1"/>
          <w:lang w:val="en-CA"/>
        </w:rPr>
      </w:pPr>
      <w:proofErr w:type="spellStart"/>
      <w:r w:rsidRPr="00CF5759">
        <w:rPr>
          <w:rFonts w:ascii="Arial" w:hAnsi="Arial" w:cs="Arial"/>
          <w:b/>
          <w:bCs/>
          <w:color w:val="000000" w:themeColor="text1"/>
          <w:lang w:val="en-CA"/>
        </w:rPr>
        <w:t>Landrush</w:t>
      </w:r>
      <w:proofErr w:type="spellEnd"/>
    </w:p>
    <w:p w14:paraId="605FB419" w14:textId="77777777" w:rsidR="00DD5E49" w:rsidRPr="00CF5759" w:rsidRDefault="00DD5E49" w:rsidP="00DD5E49">
      <w:pPr>
        <w:contextualSpacing/>
        <w:rPr>
          <w:rFonts w:ascii="Arial" w:hAnsi="Arial" w:cs="Arial"/>
          <w:b/>
          <w:bCs/>
          <w:color w:val="000000" w:themeColor="text1"/>
          <w:lang w:val="en-CA"/>
        </w:rPr>
      </w:pPr>
    </w:p>
    <w:p w14:paraId="528D1F63" w14:textId="77777777" w:rsidR="00DD5E49" w:rsidRPr="00CF5759" w:rsidRDefault="00DD5E49" w:rsidP="00DD5E49">
      <w:pPr>
        <w:contextualSpacing/>
        <w:rPr>
          <w:rFonts w:ascii="Arial" w:hAnsi="Arial" w:cs="Arial"/>
          <w:color w:val="000000" w:themeColor="text1"/>
        </w:rPr>
      </w:pPr>
      <w:proofErr w:type="spellStart"/>
      <w:r w:rsidRPr="00CF5759">
        <w:rPr>
          <w:rFonts w:ascii="Arial" w:hAnsi="Arial" w:cs="Arial"/>
          <w:bCs/>
          <w:color w:val="000000" w:themeColor="text1"/>
          <w:lang w:val="en-CA"/>
        </w:rPr>
        <w:t>Landrush</w:t>
      </w:r>
      <w:proofErr w:type="spellEnd"/>
      <w:r w:rsidRPr="00CF5759">
        <w:rPr>
          <w:rFonts w:ascii="Arial" w:hAnsi="Arial" w:cs="Arial"/>
          <w:bCs/>
          <w:color w:val="000000" w:themeColor="text1"/>
          <w:lang w:val="en-CA"/>
        </w:rPr>
        <w:t xml:space="preserve"> will follow the QLP and Sunrise periods. Once </w:t>
      </w:r>
      <w:proofErr w:type="spellStart"/>
      <w:r w:rsidRPr="00CF5759">
        <w:rPr>
          <w:rFonts w:ascii="Arial" w:hAnsi="Arial" w:cs="Arial"/>
          <w:bCs/>
          <w:color w:val="000000" w:themeColor="text1"/>
          <w:lang w:val="en-CA"/>
        </w:rPr>
        <w:t>Landrush</w:t>
      </w:r>
      <w:proofErr w:type="spellEnd"/>
      <w:r w:rsidRPr="00CF5759">
        <w:rPr>
          <w:rFonts w:ascii="Arial" w:hAnsi="Arial" w:cs="Arial"/>
          <w:bCs/>
          <w:color w:val="000000" w:themeColor="text1"/>
          <w:lang w:val="en-CA"/>
        </w:rPr>
        <w:t xml:space="preserve"> has commenced, any interested party shall be permitted to apply for a Domain Name</w:t>
      </w:r>
      <w:r w:rsidRPr="00CF5759">
        <w:rPr>
          <w:rFonts w:ascii="Arial" w:hAnsi="Arial" w:cs="Arial"/>
          <w:color w:val="000000" w:themeColor="text1"/>
        </w:rPr>
        <w:t xml:space="preserve">, provided that such interested party and the Domain Name are compliant with the Registration Policy, and the Domain Name is: </w:t>
      </w:r>
    </w:p>
    <w:p w14:paraId="0AF9FFEB" w14:textId="77777777" w:rsidR="00DD5E49" w:rsidRPr="00CF5759" w:rsidRDefault="00DD5E49" w:rsidP="00DD5E49">
      <w:pPr>
        <w:contextualSpacing/>
        <w:rPr>
          <w:rFonts w:ascii="Arial" w:hAnsi="Arial" w:cs="Arial"/>
          <w:color w:val="000000" w:themeColor="text1"/>
        </w:rPr>
      </w:pPr>
    </w:p>
    <w:p w14:paraId="33DBA3E0" w14:textId="77777777" w:rsidR="00DD5E49" w:rsidRPr="00CF5759" w:rsidRDefault="00DD5E49" w:rsidP="00DD5E49">
      <w:pPr>
        <w:pStyle w:val="ListParagraph"/>
        <w:numPr>
          <w:ilvl w:val="0"/>
          <w:numId w:val="1"/>
        </w:numPr>
        <w:spacing w:after="0" w:line="240" w:lineRule="auto"/>
        <w:rPr>
          <w:rFonts w:ascii="Arial" w:hAnsi="Arial" w:cs="Arial"/>
          <w:color w:val="000000" w:themeColor="text1"/>
          <w:sz w:val="24"/>
          <w:szCs w:val="24"/>
        </w:rPr>
      </w:pPr>
      <w:r w:rsidRPr="00CF5759">
        <w:rPr>
          <w:rFonts w:ascii="Arial" w:hAnsi="Arial" w:cs="Arial"/>
          <w:color w:val="000000" w:themeColor="text1"/>
          <w:sz w:val="24"/>
          <w:szCs w:val="24"/>
        </w:rPr>
        <w:t xml:space="preserve">Not a reserved Domain Name; </w:t>
      </w:r>
    </w:p>
    <w:p w14:paraId="0C2AA97C" w14:textId="77777777" w:rsidR="00DD5E49" w:rsidRPr="00CF5759" w:rsidRDefault="00DD5E49" w:rsidP="00DD5E49">
      <w:pPr>
        <w:pStyle w:val="ListParagraph"/>
        <w:numPr>
          <w:ilvl w:val="0"/>
          <w:numId w:val="1"/>
        </w:numPr>
        <w:spacing w:after="0" w:line="240" w:lineRule="auto"/>
        <w:rPr>
          <w:rFonts w:ascii="Arial" w:hAnsi="Arial" w:cs="Arial"/>
          <w:color w:val="000000" w:themeColor="text1"/>
          <w:sz w:val="24"/>
          <w:szCs w:val="24"/>
        </w:rPr>
      </w:pPr>
      <w:r w:rsidRPr="00CF5759">
        <w:rPr>
          <w:rFonts w:ascii="Arial" w:hAnsi="Arial" w:cs="Arial"/>
          <w:color w:val="000000" w:themeColor="text1"/>
          <w:sz w:val="24"/>
          <w:szCs w:val="24"/>
        </w:rPr>
        <w:t xml:space="preserve">Available for registration; and </w:t>
      </w:r>
    </w:p>
    <w:p w14:paraId="5BB4BD1B" w14:textId="77777777" w:rsidR="00DD5E49" w:rsidRPr="00CF5759" w:rsidRDefault="00DD5E49" w:rsidP="00DD5E49">
      <w:pPr>
        <w:pStyle w:val="ListParagraph"/>
        <w:numPr>
          <w:ilvl w:val="0"/>
          <w:numId w:val="1"/>
        </w:numPr>
        <w:spacing w:after="0" w:line="240" w:lineRule="auto"/>
        <w:rPr>
          <w:rFonts w:ascii="Arial" w:hAnsi="Arial" w:cs="Arial"/>
          <w:color w:val="000000" w:themeColor="text1"/>
          <w:sz w:val="24"/>
          <w:szCs w:val="24"/>
        </w:rPr>
      </w:pPr>
      <w:r w:rsidRPr="00CF5759">
        <w:rPr>
          <w:rFonts w:ascii="Arial" w:hAnsi="Arial" w:cs="Arial"/>
          <w:color w:val="000000" w:themeColor="text1"/>
          <w:sz w:val="24"/>
          <w:szCs w:val="24"/>
        </w:rPr>
        <w:t xml:space="preserve">Not subject of a pending Sunrise challenge. </w:t>
      </w:r>
    </w:p>
    <w:p w14:paraId="3FC7A474" w14:textId="77777777" w:rsidR="00DD5E49" w:rsidRPr="00CF5759" w:rsidRDefault="00DD5E49" w:rsidP="00DD5E49">
      <w:pPr>
        <w:pStyle w:val="ListParagraph"/>
        <w:spacing w:after="0" w:line="240" w:lineRule="auto"/>
        <w:ind w:left="2160"/>
        <w:rPr>
          <w:rFonts w:ascii="Arial" w:hAnsi="Arial" w:cs="Arial"/>
          <w:color w:val="000000" w:themeColor="text1"/>
          <w:sz w:val="24"/>
          <w:szCs w:val="24"/>
        </w:rPr>
      </w:pPr>
    </w:p>
    <w:p w14:paraId="68FCC257" w14:textId="77777777" w:rsidR="00DD5E49" w:rsidRDefault="00DD5E49" w:rsidP="00DD5E49">
      <w:pPr>
        <w:rPr>
          <w:rFonts w:ascii="Arial" w:hAnsi="Arial" w:cs="Arial"/>
        </w:rPr>
      </w:pPr>
      <w:r w:rsidRPr="00CF5759">
        <w:rPr>
          <w:rFonts w:ascii="Arial" w:hAnsi="Arial" w:cs="Arial"/>
        </w:rPr>
        <w:t xml:space="preserve">Domain Names that receive only one application during the </w:t>
      </w:r>
      <w:proofErr w:type="spellStart"/>
      <w:r w:rsidRPr="00CF5759">
        <w:rPr>
          <w:rFonts w:ascii="Arial" w:hAnsi="Arial" w:cs="Arial"/>
        </w:rPr>
        <w:t>Landrush</w:t>
      </w:r>
      <w:proofErr w:type="spellEnd"/>
      <w:r w:rsidRPr="00CF5759">
        <w:rPr>
          <w:rFonts w:ascii="Arial" w:hAnsi="Arial" w:cs="Arial"/>
        </w:rPr>
        <w:t xml:space="preserve"> phase will be allocated to the respective applicant at the end of </w:t>
      </w:r>
      <w:proofErr w:type="spellStart"/>
      <w:r w:rsidRPr="00CF5759">
        <w:rPr>
          <w:rFonts w:ascii="Arial" w:hAnsi="Arial" w:cs="Arial"/>
        </w:rPr>
        <w:t>Landrush</w:t>
      </w:r>
      <w:proofErr w:type="spellEnd"/>
      <w:r w:rsidRPr="00CF5759">
        <w:rPr>
          <w:rFonts w:ascii="Arial" w:hAnsi="Arial" w:cs="Arial"/>
        </w:rPr>
        <w:t xml:space="preserve">, provided that </w:t>
      </w:r>
      <w:r w:rsidRPr="00CF5759">
        <w:rPr>
          <w:rFonts w:ascii="Arial" w:hAnsi="Arial" w:cs="Arial"/>
          <w:color w:val="000000" w:themeColor="text1"/>
        </w:rPr>
        <w:t>such interested party and the Domain Name are compliant with the Registration Policy</w:t>
      </w:r>
      <w:r w:rsidRPr="00CF5759">
        <w:rPr>
          <w:rFonts w:ascii="Arial" w:hAnsi="Arial" w:cs="Arial"/>
        </w:rPr>
        <w:t>.</w:t>
      </w:r>
    </w:p>
    <w:p w14:paraId="43B87965" w14:textId="77777777" w:rsidR="00E55310" w:rsidRPr="00CF5759" w:rsidRDefault="00E55310" w:rsidP="00DD5E49">
      <w:pPr>
        <w:rPr>
          <w:rFonts w:ascii="Arial" w:hAnsi="Arial" w:cs="Arial"/>
        </w:rPr>
      </w:pPr>
    </w:p>
    <w:p w14:paraId="1715DFDA" w14:textId="77777777" w:rsidR="00DD5E49" w:rsidRPr="00CF5759" w:rsidRDefault="00DD5E49" w:rsidP="00DD5E49">
      <w:pPr>
        <w:rPr>
          <w:rFonts w:ascii="Arial" w:hAnsi="Arial" w:cs="Arial"/>
        </w:rPr>
      </w:pPr>
      <w:r w:rsidRPr="00CF5759">
        <w:rPr>
          <w:rFonts w:ascii="Arial" w:hAnsi="Arial" w:cs="Arial"/>
        </w:rPr>
        <w:t xml:space="preserve">Domain Names that receive multiple applications during the </w:t>
      </w:r>
      <w:proofErr w:type="spellStart"/>
      <w:r w:rsidRPr="00CF5759">
        <w:rPr>
          <w:rFonts w:ascii="Arial" w:hAnsi="Arial" w:cs="Arial"/>
        </w:rPr>
        <w:t>Landrush</w:t>
      </w:r>
      <w:proofErr w:type="spellEnd"/>
      <w:r w:rsidRPr="00CF5759">
        <w:rPr>
          <w:rFonts w:ascii="Arial" w:hAnsi="Arial" w:cs="Arial"/>
        </w:rPr>
        <w:t xml:space="preserve"> phase will be settled by an auction conducted by Registry or a third party auction provider. </w:t>
      </w:r>
    </w:p>
    <w:p w14:paraId="3D395E99" w14:textId="77777777" w:rsidR="00DD5E49" w:rsidRPr="00CF5759" w:rsidRDefault="00DD5E49" w:rsidP="00DD5E49">
      <w:pPr>
        <w:contextualSpacing/>
        <w:rPr>
          <w:rFonts w:ascii="Arial" w:hAnsi="Arial" w:cs="Arial"/>
          <w:bCs/>
          <w:color w:val="000000" w:themeColor="text1"/>
          <w:lang w:val="en-CA"/>
        </w:rPr>
      </w:pPr>
      <w:r w:rsidRPr="00CF5759">
        <w:rPr>
          <w:rFonts w:ascii="Arial" w:hAnsi="Arial" w:cs="Arial"/>
          <w:bCs/>
          <w:color w:val="000000" w:themeColor="text1"/>
          <w:lang w:val="en-CA"/>
        </w:rPr>
        <w:t>Pricing is subject to the pricing tier of the Domain Name.</w:t>
      </w:r>
    </w:p>
    <w:p w14:paraId="5CEEFA75" w14:textId="77777777" w:rsidR="00DD5E49" w:rsidRPr="00CF5759" w:rsidRDefault="00DD5E49" w:rsidP="00DD5E49">
      <w:pPr>
        <w:contextualSpacing/>
        <w:rPr>
          <w:rFonts w:ascii="Arial" w:hAnsi="Arial" w:cs="Arial"/>
          <w:color w:val="000000" w:themeColor="text1"/>
        </w:rPr>
      </w:pPr>
    </w:p>
    <w:p w14:paraId="570B4367" w14:textId="77777777" w:rsidR="00DD5E49" w:rsidRPr="00CF5759" w:rsidRDefault="00DD5E49" w:rsidP="00DD5E49">
      <w:pPr>
        <w:contextualSpacing/>
        <w:rPr>
          <w:rFonts w:ascii="Arial" w:hAnsi="Arial" w:cs="Arial"/>
          <w:b/>
          <w:bCs/>
          <w:color w:val="000000" w:themeColor="text1"/>
        </w:rPr>
      </w:pPr>
      <w:r w:rsidRPr="00CF5759">
        <w:rPr>
          <w:rFonts w:ascii="Arial" w:hAnsi="Arial" w:cs="Arial"/>
          <w:b/>
          <w:bCs/>
          <w:color w:val="000000" w:themeColor="text1"/>
        </w:rPr>
        <w:t>General Availability Phase</w:t>
      </w:r>
    </w:p>
    <w:p w14:paraId="6625ABA5" w14:textId="77777777" w:rsidR="00DD5E49" w:rsidRPr="00CF5759" w:rsidRDefault="00DD5E49" w:rsidP="00DD5E49">
      <w:pPr>
        <w:contextualSpacing/>
        <w:rPr>
          <w:rFonts w:ascii="Arial" w:hAnsi="Arial" w:cs="Arial"/>
          <w:b/>
          <w:bCs/>
          <w:color w:val="000000" w:themeColor="text1"/>
        </w:rPr>
      </w:pPr>
    </w:p>
    <w:p w14:paraId="4E36C1FE" w14:textId="77777777" w:rsidR="00DD5E49" w:rsidRPr="00CF5759" w:rsidRDefault="00DD5E49" w:rsidP="00DD5E49">
      <w:pPr>
        <w:contextualSpacing/>
        <w:rPr>
          <w:rFonts w:ascii="Arial" w:hAnsi="Arial" w:cs="Arial"/>
          <w:color w:val="000000" w:themeColor="text1"/>
        </w:rPr>
      </w:pPr>
      <w:r w:rsidRPr="00CF5759">
        <w:rPr>
          <w:rFonts w:ascii="Arial" w:hAnsi="Arial" w:cs="Arial"/>
          <w:color w:val="000000" w:themeColor="text1"/>
        </w:rPr>
        <w:t xml:space="preserve">General Availability (“GA”) will follow QLP, Sunrise, and </w:t>
      </w:r>
      <w:proofErr w:type="spellStart"/>
      <w:r w:rsidRPr="00CF5759">
        <w:rPr>
          <w:rFonts w:ascii="Arial" w:hAnsi="Arial" w:cs="Arial"/>
          <w:color w:val="000000" w:themeColor="text1"/>
        </w:rPr>
        <w:t>Landrush</w:t>
      </w:r>
      <w:proofErr w:type="spellEnd"/>
      <w:r w:rsidRPr="00CF5759">
        <w:rPr>
          <w:rFonts w:ascii="Arial" w:hAnsi="Arial" w:cs="Arial"/>
          <w:color w:val="000000" w:themeColor="text1"/>
        </w:rPr>
        <w:t xml:space="preserve">. After completion of the phases described above, once GA has commenced, any interested party shall be permitted to apply for a Domain Name, on a first-come, first-served basis, provided that such interested party and the Domain Name are compliant with the Registration Policy and the Domain Name is: </w:t>
      </w:r>
    </w:p>
    <w:p w14:paraId="25BCFA14" w14:textId="77777777" w:rsidR="00DD5E49" w:rsidRPr="00CF5759" w:rsidRDefault="00DD5E49" w:rsidP="00DD5E49">
      <w:pPr>
        <w:contextualSpacing/>
        <w:rPr>
          <w:rFonts w:ascii="Arial" w:hAnsi="Arial" w:cs="Arial"/>
          <w:color w:val="000000" w:themeColor="text1"/>
        </w:rPr>
      </w:pPr>
    </w:p>
    <w:p w14:paraId="5DD28BB5" w14:textId="77777777" w:rsidR="00DD5E49" w:rsidRPr="00CF5759" w:rsidRDefault="00DD5E49" w:rsidP="00DD5E49">
      <w:pPr>
        <w:pStyle w:val="ListParagraph"/>
        <w:numPr>
          <w:ilvl w:val="0"/>
          <w:numId w:val="1"/>
        </w:numPr>
        <w:spacing w:after="0" w:line="240" w:lineRule="auto"/>
        <w:rPr>
          <w:rFonts w:ascii="Arial" w:hAnsi="Arial" w:cs="Arial"/>
          <w:color w:val="000000" w:themeColor="text1"/>
          <w:sz w:val="24"/>
          <w:szCs w:val="24"/>
        </w:rPr>
      </w:pPr>
      <w:r w:rsidRPr="00CF5759">
        <w:rPr>
          <w:rFonts w:ascii="Arial" w:hAnsi="Arial" w:cs="Arial"/>
          <w:color w:val="000000" w:themeColor="text1"/>
          <w:sz w:val="24"/>
          <w:szCs w:val="24"/>
        </w:rPr>
        <w:t xml:space="preserve">Not a reserved Domain Name; </w:t>
      </w:r>
    </w:p>
    <w:p w14:paraId="714692AA" w14:textId="77777777" w:rsidR="00DD5E49" w:rsidRPr="00CF5759" w:rsidRDefault="00DD5E49" w:rsidP="00DD5E49">
      <w:pPr>
        <w:pStyle w:val="ListParagraph"/>
        <w:numPr>
          <w:ilvl w:val="0"/>
          <w:numId w:val="1"/>
        </w:numPr>
        <w:spacing w:after="0" w:line="240" w:lineRule="auto"/>
        <w:rPr>
          <w:rFonts w:ascii="Arial" w:hAnsi="Arial" w:cs="Arial"/>
          <w:color w:val="000000" w:themeColor="text1"/>
          <w:sz w:val="24"/>
          <w:szCs w:val="24"/>
        </w:rPr>
      </w:pPr>
      <w:r w:rsidRPr="00CF5759">
        <w:rPr>
          <w:rFonts w:ascii="Arial" w:hAnsi="Arial" w:cs="Arial"/>
          <w:color w:val="000000" w:themeColor="text1"/>
          <w:sz w:val="24"/>
          <w:szCs w:val="24"/>
        </w:rPr>
        <w:t xml:space="preserve">Available for registration; and </w:t>
      </w:r>
    </w:p>
    <w:p w14:paraId="3B7583E3" w14:textId="77777777" w:rsidR="00DD5E49" w:rsidRPr="00CF5759" w:rsidRDefault="00DD5E49" w:rsidP="00DD5E49">
      <w:pPr>
        <w:pStyle w:val="ListParagraph"/>
        <w:numPr>
          <w:ilvl w:val="0"/>
          <w:numId w:val="1"/>
        </w:numPr>
        <w:spacing w:after="0" w:line="240" w:lineRule="auto"/>
        <w:rPr>
          <w:rFonts w:ascii="Arial" w:hAnsi="Arial" w:cs="Arial"/>
          <w:color w:val="000000" w:themeColor="text1"/>
          <w:sz w:val="24"/>
          <w:szCs w:val="24"/>
        </w:rPr>
      </w:pPr>
      <w:r w:rsidRPr="00CF5759">
        <w:rPr>
          <w:rFonts w:ascii="Arial" w:hAnsi="Arial" w:cs="Arial"/>
          <w:color w:val="000000" w:themeColor="text1"/>
          <w:sz w:val="24"/>
          <w:szCs w:val="24"/>
        </w:rPr>
        <w:t xml:space="preserve">Not subject of a pending Sunrise challenge. </w:t>
      </w:r>
    </w:p>
    <w:p w14:paraId="26516652" w14:textId="77777777" w:rsidR="00DD5E49" w:rsidRPr="00CF5759" w:rsidRDefault="00DD5E49" w:rsidP="00DD5E49">
      <w:pPr>
        <w:rPr>
          <w:rFonts w:ascii="Arial" w:hAnsi="Arial" w:cs="Arial"/>
          <w:color w:val="000000" w:themeColor="text1"/>
        </w:rPr>
      </w:pPr>
    </w:p>
    <w:p w14:paraId="1BCF1CE0" w14:textId="77777777" w:rsidR="00DD5E49" w:rsidRPr="00CF5759" w:rsidRDefault="00DD5E49" w:rsidP="00DD5E49">
      <w:pPr>
        <w:rPr>
          <w:rFonts w:ascii="Arial" w:hAnsi="Arial" w:cs="Arial"/>
          <w:color w:val="000000" w:themeColor="text1"/>
        </w:rPr>
      </w:pPr>
      <w:r w:rsidRPr="00CF5759">
        <w:rPr>
          <w:rFonts w:ascii="Arial" w:hAnsi="Arial" w:cs="Arial"/>
          <w:bCs/>
          <w:color w:val="000000" w:themeColor="text1"/>
          <w:lang w:val="en-CA"/>
        </w:rPr>
        <w:t>Pricing is subject to the pricing tier of the Domain Name.</w:t>
      </w:r>
    </w:p>
    <w:p w14:paraId="739382FB" w14:textId="77777777" w:rsidR="00DD5E49" w:rsidRPr="00CF5759" w:rsidRDefault="00DD5E49" w:rsidP="00DD5E49">
      <w:pPr>
        <w:contextualSpacing/>
        <w:rPr>
          <w:rFonts w:ascii="Arial" w:hAnsi="Arial" w:cs="Arial"/>
          <w:b/>
          <w:color w:val="000000" w:themeColor="text1"/>
        </w:rPr>
      </w:pPr>
    </w:p>
    <w:p w14:paraId="7D14CD91" w14:textId="77777777" w:rsidR="00DD5E49" w:rsidRPr="00CF5759" w:rsidRDefault="00DD5E49" w:rsidP="00DD5E49">
      <w:pPr>
        <w:contextualSpacing/>
        <w:rPr>
          <w:rFonts w:ascii="Arial" w:hAnsi="Arial" w:cs="Arial"/>
          <w:b/>
          <w:color w:val="000000" w:themeColor="text1"/>
          <w:u w:val="single"/>
        </w:rPr>
      </w:pPr>
      <w:r w:rsidRPr="00CF5759">
        <w:rPr>
          <w:rFonts w:ascii="Arial" w:hAnsi="Arial" w:cs="Arial"/>
          <w:b/>
          <w:color w:val="000000" w:themeColor="text1"/>
          <w:u w:val="single"/>
        </w:rPr>
        <w:t>Domain Name Requirements</w:t>
      </w:r>
    </w:p>
    <w:p w14:paraId="221F3395" w14:textId="77777777" w:rsidR="00DD5E49" w:rsidRPr="00CF5759" w:rsidRDefault="00DD5E49" w:rsidP="00DD5E49">
      <w:pPr>
        <w:contextualSpacing/>
        <w:rPr>
          <w:rFonts w:ascii="Arial" w:hAnsi="Arial" w:cs="Arial"/>
          <w:color w:val="000000" w:themeColor="text1"/>
          <w:u w:val="single"/>
        </w:rPr>
      </w:pPr>
    </w:p>
    <w:p w14:paraId="220A9101" w14:textId="77777777" w:rsidR="00DD5E49" w:rsidRPr="00CF5759" w:rsidRDefault="00DD5E49" w:rsidP="00DD5E49">
      <w:pPr>
        <w:contextualSpacing/>
        <w:rPr>
          <w:rFonts w:ascii="Arial" w:hAnsi="Arial" w:cs="Arial"/>
        </w:rPr>
      </w:pPr>
      <w:proofErr w:type="gramStart"/>
      <w:r w:rsidRPr="00CF5759">
        <w:rPr>
          <w:rFonts w:ascii="Arial" w:hAnsi="Arial" w:cs="Arial"/>
        </w:rPr>
        <w:t>Registration requests for Domain Names may be submitted only via the Registry, a Registrar, or a third party Verification Provider appointed by the Registry</w:t>
      </w:r>
      <w:proofErr w:type="gramEnd"/>
      <w:r w:rsidRPr="00CF5759">
        <w:rPr>
          <w:rFonts w:ascii="Arial" w:hAnsi="Arial" w:cs="Arial"/>
        </w:rPr>
        <w:t>. We will not accept a request for a Domain Name unless it meets the following basic technical and syntax requirements:</w:t>
      </w:r>
    </w:p>
    <w:p w14:paraId="0A699DD8" w14:textId="77777777" w:rsidR="00DD5E49" w:rsidRPr="00CF5759" w:rsidRDefault="00DD5E49" w:rsidP="00DD5E49">
      <w:pPr>
        <w:contextualSpacing/>
        <w:rPr>
          <w:rFonts w:ascii="Arial" w:hAnsi="Arial" w:cs="Arial"/>
        </w:rPr>
      </w:pPr>
    </w:p>
    <w:p w14:paraId="10D93014" w14:textId="77777777" w:rsidR="00DD5E49" w:rsidRPr="00CF5759" w:rsidRDefault="00DD5E49" w:rsidP="00DD5E49">
      <w:pPr>
        <w:pStyle w:val="ListParagraph"/>
        <w:numPr>
          <w:ilvl w:val="0"/>
          <w:numId w:val="3"/>
        </w:numPr>
        <w:spacing w:after="0" w:line="240" w:lineRule="auto"/>
        <w:rPr>
          <w:rFonts w:ascii="Arial" w:hAnsi="Arial" w:cs="Arial"/>
          <w:sz w:val="24"/>
          <w:szCs w:val="24"/>
        </w:rPr>
      </w:pPr>
      <w:r w:rsidRPr="00CF5759">
        <w:rPr>
          <w:rFonts w:ascii="Arial" w:hAnsi="Arial" w:cs="Arial"/>
          <w:color w:val="000000" w:themeColor="text1"/>
          <w:sz w:val="24"/>
          <w:szCs w:val="24"/>
        </w:rPr>
        <w:t xml:space="preserve">The Domain Name must consist exclusively of the letters A-Z (case insensitive), the numbers 0-9, and hyphens; </w:t>
      </w:r>
    </w:p>
    <w:p w14:paraId="7716231D" w14:textId="77777777" w:rsidR="00DD5E49" w:rsidRPr="00CF5759" w:rsidRDefault="00DD5E49" w:rsidP="00DD5E49">
      <w:pPr>
        <w:pStyle w:val="ListParagraph"/>
        <w:numPr>
          <w:ilvl w:val="0"/>
          <w:numId w:val="3"/>
        </w:numPr>
        <w:spacing w:after="0" w:line="240" w:lineRule="auto"/>
        <w:rPr>
          <w:rFonts w:ascii="Arial" w:hAnsi="Arial" w:cs="Arial"/>
          <w:sz w:val="24"/>
          <w:szCs w:val="24"/>
        </w:rPr>
      </w:pPr>
      <w:r w:rsidRPr="00CF5759">
        <w:rPr>
          <w:rFonts w:ascii="Arial" w:hAnsi="Arial" w:cs="Arial"/>
          <w:color w:val="000000" w:themeColor="text1"/>
          <w:sz w:val="24"/>
          <w:szCs w:val="24"/>
        </w:rPr>
        <w:t xml:space="preserve">The Domain Name cannot begin or end with a hyphen; </w:t>
      </w:r>
    </w:p>
    <w:p w14:paraId="274E040D" w14:textId="77777777" w:rsidR="00DD5E49" w:rsidRPr="00CF5759" w:rsidRDefault="00DD5E49" w:rsidP="00DD5E49">
      <w:pPr>
        <w:pStyle w:val="ListParagraph"/>
        <w:numPr>
          <w:ilvl w:val="0"/>
          <w:numId w:val="3"/>
        </w:numPr>
        <w:spacing w:after="0" w:line="240" w:lineRule="auto"/>
        <w:rPr>
          <w:rFonts w:ascii="Arial" w:hAnsi="Arial" w:cs="Arial"/>
          <w:sz w:val="24"/>
          <w:szCs w:val="24"/>
        </w:rPr>
      </w:pPr>
      <w:r w:rsidRPr="00CF5759">
        <w:rPr>
          <w:rFonts w:ascii="Arial" w:hAnsi="Arial" w:cs="Arial"/>
          <w:color w:val="000000" w:themeColor="text1"/>
          <w:sz w:val="24"/>
          <w:szCs w:val="24"/>
        </w:rPr>
        <w:t>The Domain Name cannot contain labels with hyphens in the third and fourth character positions (e.g., "</w:t>
      </w:r>
      <w:proofErr w:type="spellStart"/>
      <w:r w:rsidRPr="00CF5759">
        <w:rPr>
          <w:rFonts w:ascii="Arial" w:hAnsi="Arial" w:cs="Arial"/>
          <w:color w:val="000000" w:themeColor="text1"/>
          <w:sz w:val="24"/>
          <w:szCs w:val="24"/>
        </w:rPr>
        <w:t>bq</w:t>
      </w:r>
      <w:proofErr w:type="spellEnd"/>
      <w:r w:rsidRPr="00CF5759">
        <w:rPr>
          <w:rFonts w:ascii="Arial" w:hAnsi="Arial" w:cs="Arial"/>
          <w:color w:val="000000" w:themeColor="text1"/>
          <w:sz w:val="24"/>
          <w:szCs w:val="24"/>
        </w:rPr>
        <w:t>--1k2n4h4b" or "</w:t>
      </w:r>
      <w:proofErr w:type="spellStart"/>
      <w:r w:rsidRPr="00CF5759">
        <w:rPr>
          <w:rFonts w:ascii="Arial" w:hAnsi="Arial" w:cs="Arial"/>
          <w:color w:val="000000" w:themeColor="text1"/>
          <w:sz w:val="24"/>
          <w:szCs w:val="24"/>
        </w:rPr>
        <w:t>xn</w:t>
      </w:r>
      <w:proofErr w:type="spellEnd"/>
      <w:r w:rsidRPr="00CF5759">
        <w:rPr>
          <w:rFonts w:ascii="Arial" w:hAnsi="Arial" w:cs="Arial"/>
          <w:color w:val="000000" w:themeColor="text1"/>
          <w:sz w:val="24"/>
          <w:szCs w:val="24"/>
        </w:rPr>
        <w:t>--ndk061n) unless the Domain Name is an IDN in which case the IDN EPP Extension must be passed containing the IDN-Table identifier and the corresponding name in Unicode (</w:t>
      </w:r>
      <w:proofErr w:type="spellStart"/>
      <w:r w:rsidRPr="00CF5759">
        <w:rPr>
          <w:rFonts w:ascii="Arial" w:hAnsi="Arial" w:cs="Arial"/>
          <w:color w:val="000000" w:themeColor="text1"/>
          <w:sz w:val="24"/>
          <w:szCs w:val="24"/>
        </w:rPr>
        <w:t>uname</w:t>
      </w:r>
      <w:proofErr w:type="spellEnd"/>
      <w:r w:rsidRPr="00CF5759">
        <w:rPr>
          <w:rFonts w:ascii="Arial" w:hAnsi="Arial" w:cs="Arial"/>
          <w:color w:val="000000" w:themeColor="text1"/>
          <w:sz w:val="24"/>
          <w:szCs w:val="24"/>
        </w:rPr>
        <w:t>); and</w:t>
      </w:r>
    </w:p>
    <w:p w14:paraId="76FE2B94" w14:textId="77777777" w:rsidR="00DD5E49" w:rsidRPr="00CF5759" w:rsidRDefault="00DD5E49" w:rsidP="00DD5E49">
      <w:pPr>
        <w:pStyle w:val="ListParagraph"/>
        <w:numPr>
          <w:ilvl w:val="0"/>
          <w:numId w:val="3"/>
        </w:numPr>
        <w:spacing w:after="0" w:line="240" w:lineRule="auto"/>
        <w:rPr>
          <w:rFonts w:ascii="Arial" w:hAnsi="Arial" w:cs="Arial"/>
          <w:color w:val="000000" w:themeColor="text1"/>
          <w:sz w:val="24"/>
          <w:szCs w:val="24"/>
        </w:rPr>
      </w:pPr>
      <w:r w:rsidRPr="00CF5759">
        <w:rPr>
          <w:rFonts w:ascii="Arial" w:hAnsi="Arial" w:cs="Arial"/>
          <w:color w:val="000000" w:themeColor="text1"/>
          <w:sz w:val="24"/>
          <w:szCs w:val="24"/>
        </w:rPr>
        <w:t>The Domain Name cannot exceed 63 characters (excluding “</w:t>
      </w:r>
      <w:proofErr w:type="gramStart"/>
      <w:r w:rsidRPr="00CF5759">
        <w:rPr>
          <w:rFonts w:ascii="Arial" w:hAnsi="Arial" w:cs="Arial"/>
          <w:color w:val="000000" w:themeColor="text1"/>
          <w:sz w:val="24"/>
          <w:szCs w:val="24"/>
        </w:rPr>
        <w:t>.blog</w:t>
      </w:r>
      <w:proofErr w:type="gramEnd"/>
      <w:r w:rsidRPr="00CF5759">
        <w:rPr>
          <w:rFonts w:ascii="Arial" w:hAnsi="Arial" w:cs="Arial"/>
          <w:color w:val="000000" w:themeColor="text1"/>
          <w:sz w:val="24"/>
          <w:szCs w:val="24"/>
        </w:rPr>
        <w:t xml:space="preserve">”). </w:t>
      </w:r>
      <w:r w:rsidRPr="00CF5759" w:rsidDel="00B03482">
        <w:rPr>
          <w:rFonts w:ascii="Arial" w:hAnsi="Arial" w:cs="Arial"/>
          <w:color w:val="000000" w:themeColor="text1"/>
          <w:sz w:val="24"/>
          <w:szCs w:val="24"/>
        </w:rPr>
        <w:t xml:space="preserve"> </w:t>
      </w:r>
    </w:p>
    <w:p w14:paraId="0FDACA33" w14:textId="77777777" w:rsidR="00DD5E49" w:rsidRPr="00CF5759" w:rsidRDefault="00DD5E49" w:rsidP="00DD5E49">
      <w:pPr>
        <w:contextualSpacing/>
        <w:rPr>
          <w:rFonts w:ascii="Arial" w:hAnsi="Arial" w:cs="Arial"/>
          <w:b/>
          <w:color w:val="000000" w:themeColor="text1"/>
        </w:rPr>
      </w:pPr>
    </w:p>
    <w:p w14:paraId="578BBCB3" w14:textId="77777777" w:rsidR="00DD5E49" w:rsidRPr="00CF5759" w:rsidRDefault="00DD5E49" w:rsidP="00DD5E49">
      <w:pPr>
        <w:contextualSpacing/>
        <w:rPr>
          <w:rFonts w:ascii="Arial" w:hAnsi="Arial" w:cs="Arial"/>
          <w:b/>
          <w:color w:val="000000" w:themeColor="text1"/>
          <w:u w:val="single"/>
        </w:rPr>
      </w:pPr>
      <w:r w:rsidRPr="00CF5759">
        <w:rPr>
          <w:rFonts w:ascii="Arial" w:hAnsi="Arial" w:cs="Arial"/>
          <w:b/>
          <w:color w:val="000000" w:themeColor="text1"/>
          <w:u w:val="single"/>
        </w:rPr>
        <w:t>Allocation Mechanisms</w:t>
      </w:r>
    </w:p>
    <w:p w14:paraId="26D30562" w14:textId="77777777" w:rsidR="00DD5E49" w:rsidRPr="00CF5759" w:rsidRDefault="00DD5E49" w:rsidP="00DD5E49">
      <w:pPr>
        <w:contextualSpacing/>
        <w:rPr>
          <w:rFonts w:ascii="Arial" w:hAnsi="Arial" w:cs="Arial"/>
          <w:color w:val="000000" w:themeColor="text1"/>
        </w:rPr>
      </w:pPr>
    </w:p>
    <w:p w14:paraId="088238BA" w14:textId="77777777" w:rsidR="00DD5E49" w:rsidRPr="00CF5759" w:rsidRDefault="00DD5E49" w:rsidP="00DD5E49">
      <w:pPr>
        <w:contextualSpacing/>
        <w:rPr>
          <w:rFonts w:ascii="Arial" w:hAnsi="Arial" w:cs="Arial"/>
          <w:color w:val="000000" w:themeColor="text1"/>
        </w:rPr>
      </w:pPr>
      <w:r w:rsidRPr="00CF5759">
        <w:rPr>
          <w:rFonts w:ascii="Arial" w:hAnsi="Arial" w:cs="Arial"/>
          <w:color w:val="000000" w:themeColor="text1"/>
        </w:rPr>
        <w:t xml:space="preserve">We will allocate Domain Names during the following sequential launch phases: QLP, Sunrise, Landrush, and GA. </w:t>
      </w:r>
    </w:p>
    <w:p w14:paraId="06C6ECEC" w14:textId="77777777" w:rsidR="00DD5E49" w:rsidRPr="00CF5759" w:rsidRDefault="00DD5E49" w:rsidP="00DD5E49">
      <w:pPr>
        <w:contextualSpacing/>
        <w:rPr>
          <w:rFonts w:ascii="Arial" w:hAnsi="Arial" w:cs="Arial"/>
          <w:color w:val="000000" w:themeColor="text1"/>
        </w:rPr>
      </w:pPr>
    </w:p>
    <w:p w14:paraId="187BD9CD" w14:textId="77777777" w:rsidR="00DD5E49" w:rsidRDefault="00DD5E49" w:rsidP="00DD5E49">
      <w:pPr>
        <w:contextualSpacing/>
        <w:rPr>
          <w:rFonts w:ascii="Arial" w:hAnsi="Arial" w:cs="Arial"/>
          <w:color w:val="000000" w:themeColor="text1"/>
        </w:rPr>
      </w:pPr>
      <w:r w:rsidRPr="00CF5759">
        <w:rPr>
          <w:rFonts w:ascii="Arial" w:hAnsi="Arial" w:cs="Arial"/>
          <w:color w:val="000000" w:themeColor="text1"/>
        </w:rPr>
        <w:t xml:space="preserve">During each of these launch phases, Domain Names may be allocated via the following mechanisms: </w:t>
      </w:r>
    </w:p>
    <w:p w14:paraId="625F4C8F" w14:textId="77777777" w:rsidR="00E55310" w:rsidRPr="00CF5759" w:rsidRDefault="00E55310" w:rsidP="00DD5E49">
      <w:pPr>
        <w:contextualSpacing/>
        <w:rPr>
          <w:rFonts w:ascii="Arial" w:hAnsi="Arial" w:cs="Arial"/>
          <w:color w:val="000000" w:themeColor="text1"/>
        </w:rPr>
      </w:pPr>
    </w:p>
    <w:p w14:paraId="7D0907E6" w14:textId="77777777" w:rsidR="00DD5E49" w:rsidRPr="00CF5759" w:rsidRDefault="00DD5E49" w:rsidP="00DD5E49">
      <w:pPr>
        <w:contextualSpacing/>
        <w:rPr>
          <w:rFonts w:ascii="Arial" w:hAnsi="Arial" w:cs="Arial"/>
          <w:b/>
          <w:color w:val="000000" w:themeColor="text1"/>
        </w:rPr>
      </w:pPr>
      <w:r w:rsidRPr="00CF5759">
        <w:rPr>
          <w:rFonts w:ascii="Arial" w:hAnsi="Arial" w:cs="Arial"/>
          <w:color w:val="000000" w:themeColor="text1"/>
        </w:rPr>
        <w:t xml:space="preserve">First-Come, First-Served; Auction; Request for Proposal; and Registry Designated, as described below. While the default allocation mechanism may differ for each launch phase, we may, in our sole discretion, utilize any means to allocate any Domain Name.  </w:t>
      </w:r>
    </w:p>
    <w:p w14:paraId="5E810FB8" w14:textId="77777777" w:rsidR="00DD5E49" w:rsidRPr="00CF5759" w:rsidRDefault="00DD5E49" w:rsidP="00DD5E49">
      <w:pPr>
        <w:contextualSpacing/>
        <w:rPr>
          <w:rFonts w:ascii="Arial" w:hAnsi="Arial" w:cs="Arial"/>
          <w:b/>
          <w:color w:val="000000" w:themeColor="text1"/>
        </w:rPr>
      </w:pPr>
    </w:p>
    <w:p w14:paraId="1844E7C7" w14:textId="77777777" w:rsidR="00DD5E49" w:rsidRPr="00CF5759" w:rsidRDefault="00DD5E49" w:rsidP="00DD5E49">
      <w:pPr>
        <w:pStyle w:val="ListParagraph"/>
        <w:numPr>
          <w:ilvl w:val="0"/>
          <w:numId w:val="2"/>
        </w:numPr>
        <w:spacing w:after="0" w:line="240" w:lineRule="auto"/>
        <w:rPr>
          <w:rFonts w:ascii="Arial" w:hAnsi="Arial" w:cs="Arial"/>
          <w:color w:val="000000" w:themeColor="text1"/>
          <w:sz w:val="24"/>
          <w:szCs w:val="24"/>
        </w:rPr>
      </w:pPr>
      <w:r w:rsidRPr="00CF5759">
        <w:rPr>
          <w:rFonts w:ascii="Arial" w:hAnsi="Arial" w:cs="Arial"/>
          <w:b/>
          <w:color w:val="000000" w:themeColor="text1"/>
          <w:sz w:val="24"/>
          <w:szCs w:val="24"/>
        </w:rPr>
        <w:t>First-Come, First-Served (FCFS)</w:t>
      </w:r>
      <w:r w:rsidRPr="00CF5759">
        <w:rPr>
          <w:rFonts w:ascii="Arial" w:hAnsi="Arial" w:cs="Arial"/>
          <w:color w:val="000000" w:themeColor="text1"/>
          <w:sz w:val="24"/>
          <w:szCs w:val="24"/>
        </w:rPr>
        <w:t xml:space="preserve">: The Domain Name is awarded to the first eligible applicant (i.e., the first party to file a request for registration) for the Domain Name. The mere acceptance of any registration fees does not in itself constitute a Domain Name registration. A Domain Name is only registered upon our approval of any registration application. </w:t>
      </w:r>
    </w:p>
    <w:p w14:paraId="267C8048" w14:textId="77777777" w:rsidR="00DD5E49" w:rsidRPr="00CF5759" w:rsidRDefault="00DD5E49" w:rsidP="00DD5E49">
      <w:pPr>
        <w:pStyle w:val="ListParagraph"/>
        <w:spacing w:after="0" w:line="240" w:lineRule="auto"/>
        <w:ind w:left="360"/>
        <w:rPr>
          <w:rFonts w:ascii="Arial" w:hAnsi="Arial" w:cs="Arial"/>
          <w:color w:val="000000" w:themeColor="text1"/>
          <w:sz w:val="24"/>
          <w:szCs w:val="24"/>
        </w:rPr>
      </w:pPr>
    </w:p>
    <w:p w14:paraId="11520C79" w14:textId="77777777" w:rsidR="00DD5E49" w:rsidRPr="00CF5759" w:rsidRDefault="00DD5E49" w:rsidP="00DD5E49">
      <w:pPr>
        <w:pStyle w:val="ListParagraph"/>
        <w:numPr>
          <w:ilvl w:val="0"/>
          <w:numId w:val="2"/>
        </w:numPr>
        <w:spacing w:after="0" w:line="240" w:lineRule="auto"/>
        <w:rPr>
          <w:rFonts w:ascii="Arial" w:hAnsi="Arial" w:cs="Arial"/>
          <w:color w:val="000000" w:themeColor="text1"/>
          <w:sz w:val="24"/>
          <w:szCs w:val="24"/>
        </w:rPr>
      </w:pPr>
      <w:r w:rsidRPr="00CF5759">
        <w:rPr>
          <w:rFonts w:ascii="Arial" w:hAnsi="Arial" w:cs="Arial"/>
          <w:b/>
          <w:color w:val="000000" w:themeColor="text1"/>
          <w:sz w:val="24"/>
          <w:szCs w:val="24"/>
        </w:rPr>
        <w:t>Auction</w:t>
      </w:r>
      <w:r w:rsidRPr="00CF5759">
        <w:rPr>
          <w:rFonts w:ascii="Arial" w:hAnsi="Arial" w:cs="Arial"/>
          <w:color w:val="000000" w:themeColor="text1"/>
          <w:sz w:val="24"/>
          <w:szCs w:val="24"/>
        </w:rPr>
        <w:t>:</w:t>
      </w:r>
      <w:r w:rsidRPr="00CF5759">
        <w:rPr>
          <w:rFonts w:ascii="Arial" w:hAnsi="Arial" w:cs="Arial"/>
          <w:b/>
          <w:color w:val="000000" w:themeColor="text1"/>
          <w:sz w:val="24"/>
          <w:szCs w:val="24"/>
        </w:rPr>
        <w:t xml:space="preserve"> </w:t>
      </w:r>
      <w:r w:rsidRPr="00CF5759">
        <w:rPr>
          <w:rFonts w:ascii="Arial" w:hAnsi="Arial" w:cs="Arial"/>
          <w:color w:val="000000" w:themeColor="text1"/>
          <w:sz w:val="24"/>
          <w:szCs w:val="24"/>
        </w:rPr>
        <w:t>Multiple simultaneous registration applications for available identical Domain Names may be resolved through an auction between competing applicants, conducted by us or our third party auction provider. Additionally, we may, in our sole discretion, allocate certain reserved Domain Names via auction. No applicant shall be obligated to participate in an auction; they may chose instead to withdraw their registration application or privately resolve contentions.</w:t>
      </w:r>
      <w:r w:rsidRPr="00CF5759">
        <w:rPr>
          <w:rFonts w:ascii="Arial" w:hAnsi="Arial" w:cs="Arial"/>
          <w:color w:val="000000" w:themeColor="text1"/>
          <w:sz w:val="24"/>
          <w:szCs w:val="24"/>
        </w:rPr>
        <w:br/>
      </w:r>
    </w:p>
    <w:p w14:paraId="13B527EB" w14:textId="77777777" w:rsidR="00DD5E49" w:rsidRPr="00CF5759" w:rsidRDefault="00DD5E49" w:rsidP="00DD5E49">
      <w:pPr>
        <w:pStyle w:val="ListParagraph"/>
        <w:numPr>
          <w:ilvl w:val="0"/>
          <w:numId w:val="2"/>
        </w:numPr>
        <w:spacing w:after="0" w:line="240" w:lineRule="auto"/>
        <w:rPr>
          <w:rFonts w:ascii="Arial" w:hAnsi="Arial" w:cs="Arial"/>
          <w:color w:val="000000" w:themeColor="text1"/>
          <w:sz w:val="24"/>
          <w:szCs w:val="24"/>
        </w:rPr>
      </w:pPr>
      <w:r w:rsidRPr="00CF5759">
        <w:rPr>
          <w:rFonts w:ascii="Arial" w:hAnsi="Arial" w:cs="Arial"/>
          <w:b/>
          <w:color w:val="000000" w:themeColor="text1"/>
          <w:sz w:val="24"/>
          <w:szCs w:val="24"/>
        </w:rPr>
        <w:t xml:space="preserve">Request for Proposal (RFP): </w:t>
      </w:r>
      <w:r w:rsidRPr="00CF5759">
        <w:rPr>
          <w:rFonts w:ascii="Arial" w:hAnsi="Arial" w:cs="Arial"/>
          <w:color w:val="000000" w:themeColor="text1"/>
          <w:sz w:val="24"/>
          <w:szCs w:val="24"/>
        </w:rPr>
        <w:t xml:space="preserve">We will accept proposals from applicants for innovative uses of any reserved Domain Name. We will review and consider such proposals, but reserve the right to reject any proposal, in our sole discretion. We may also impose a fee on any applicant that chooses to submit or participate in any RFP. We are not bound to select a winner among RFP respondents and may hold the Domain Name for future allocation. </w:t>
      </w:r>
    </w:p>
    <w:p w14:paraId="27C9316C" w14:textId="77777777" w:rsidR="00DD5E49" w:rsidRPr="00CF5759" w:rsidRDefault="00DD5E49" w:rsidP="00DD5E49">
      <w:pPr>
        <w:pStyle w:val="ListParagraph"/>
        <w:spacing w:after="0" w:line="240" w:lineRule="auto"/>
        <w:ind w:left="360"/>
        <w:rPr>
          <w:rFonts w:ascii="Arial" w:hAnsi="Arial" w:cs="Arial"/>
          <w:color w:val="000000" w:themeColor="text1"/>
          <w:sz w:val="24"/>
          <w:szCs w:val="24"/>
        </w:rPr>
      </w:pPr>
    </w:p>
    <w:p w14:paraId="6C79C7E9" w14:textId="77777777" w:rsidR="00DD5E49" w:rsidRPr="00CF5759" w:rsidRDefault="00DD5E49" w:rsidP="00DD5E49">
      <w:pPr>
        <w:pStyle w:val="ListParagraph"/>
        <w:numPr>
          <w:ilvl w:val="0"/>
          <w:numId w:val="2"/>
        </w:numPr>
        <w:spacing w:after="0" w:line="240" w:lineRule="auto"/>
        <w:rPr>
          <w:rFonts w:ascii="Arial" w:hAnsi="Arial" w:cs="Arial"/>
          <w:b/>
          <w:color w:val="000000" w:themeColor="text1"/>
          <w:sz w:val="24"/>
          <w:szCs w:val="24"/>
        </w:rPr>
      </w:pPr>
      <w:r w:rsidRPr="00CF5759">
        <w:rPr>
          <w:rFonts w:ascii="Arial" w:hAnsi="Arial" w:cs="Arial"/>
          <w:b/>
          <w:color w:val="000000" w:themeColor="text1"/>
          <w:sz w:val="24"/>
          <w:szCs w:val="24"/>
        </w:rPr>
        <w:t xml:space="preserve">Registry Designated: </w:t>
      </w:r>
      <w:r w:rsidRPr="00CF5759">
        <w:rPr>
          <w:rFonts w:ascii="Arial" w:hAnsi="Arial" w:cs="Arial"/>
          <w:color w:val="000000" w:themeColor="text1"/>
          <w:sz w:val="24"/>
          <w:szCs w:val="24"/>
        </w:rPr>
        <w:t>We may activate and allocate to ourselves or third parties certain Domain Names (plus their IDN variants, where applicable) deemed necessary for the operation or the promotion of TLD.</w:t>
      </w:r>
    </w:p>
    <w:p w14:paraId="16F72105" w14:textId="77777777" w:rsidR="00DD5E49" w:rsidRPr="00CF5759" w:rsidRDefault="00DD5E49" w:rsidP="00DD5E49">
      <w:pPr>
        <w:rPr>
          <w:rFonts w:ascii="Arial" w:hAnsi="Arial" w:cs="Arial"/>
          <w:b/>
          <w:color w:val="000000" w:themeColor="text1"/>
        </w:rPr>
      </w:pPr>
    </w:p>
    <w:p w14:paraId="5255225C" w14:textId="77777777" w:rsidR="00DD5E49" w:rsidRPr="00CF5759" w:rsidRDefault="00DD5E49" w:rsidP="00DD5E49">
      <w:pPr>
        <w:rPr>
          <w:rFonts w:ascii="Arial" w:hAnsi="Arial" w:cs="Arial"/>
          <w:b/>
          <w:color w:val="000000" w:themeColor="text1"/>
        </w:rPr>
      </w:pPr>
      <w:bookmarkStart w:id="1" w:name="_Toc289387235"/>
      <w:r w:rsidRPr="00CF5759">
        <w:rPr>
          <w:rFonts w:ascii="Arial" w:hAnsi="Arial" w:cs="Arial"/>
          <w:b/>
          <w:color w:val="000000" w:themeColor="text1"/>
        </w:rPr>
        <w:t>Legal Disclaimer</w:t>
      </w:r>
    </w:p>
    <w:p w14:paraId="2714037B" w14:textId="77777777" w:rsidR="00DD5E49" w:rsidRPr="00CF5759" w:rsidRDefault="00DD5E49" w:rsidP="00DD5E49">
      <w:pPr>
        <w:rPr>
          <w:rFonts w:ascii="Arial" w:hAnsi="Arial" w:cs="Arial"/>
          <w:b/>
          <w:color w:val="000000" w:themeColor="text1"/>
        </w:rPr>
      </w:pPr>
    </w:p>
    <w:p w14:paraId="45D65A47" w14:textId="77777777" w:rsidR="00DD5E49" w:rsidRPr="00CF5759" w:rsidRDefault="00DD5E49" w:rsidP="00DD5E49">
      <w:pPr>
        <w:contextualSpacing/>
        <w:rPr>
          <w:rFonts w:ascii="Arial" w:hAnsi="Arial" w:cs="Arial"/>
        </w:rPr>
      </w:pPr>
      <w:r w:rsidRPr="00CF5759">
        <w:rPr>
          <w:rFonts w:ascii="Arial" w:hAnsi="Arial" w:cs="Arial"/>
          <w:bCs/>
          <w:color w:val="000000" w:themeColor="text1"/>
        </w:rPr>
        <w:t>No Guarantee: T</w:t>
      </w:r>
      <w:bookmarkStart w:id="2" w:name="_Toc415148927"/>
      <w:bookmarkEnd w:id="1"/>
      <w:bookmarkEnd w:id="2"/>
      <w:r w:rsidRPr="00CF5759">
        <w:rPr>
          <w:rFonts w:ascii="Arial" w:hAnsi="Arial" w:cs="Arial"/>
        </w:rPr>
        <w:t>he Registry provides no registration guarantees in relation to various phases of the Launch and Registration Policy. Acquisitions of Registry Domain Names shall be determined either through allocation by the Registry, RFP, third party auction, or on a first-come, first-served basis, assuming that the applicant meets all of the eligibility requirements designated by the Registry. First-come, first-served has many risks, and the Registry makes no guarantees or warranties as to whether any applicant will be successful in registering any Registry Domain Name. Additionally, the Registry is not responsible for any failure on the part of the registrant to timely file required paperwork, documents, or other materials that may be required by the Registry to successfully procure a Registry Domain Name or any failures on the Registry’s part to timely pass on any communications or information requests between the registrant and the Accredited Registrar. The Registration services are offered as a courtesy and are offered "AS IS" with no guarantees or warranties whatsoever. Applicants during the Sunrise phase agree that they will not hold the Registry responsible for any failed attempt to obtain a Domain Name and that, except as otherwise expressly set forth herein, all fees charged in relation to the Registry’s Sunrise phase services are non-refundable, regardless of the circumstance and regardless of the outcome. You acknowledge that the Registry, its parent and/or subsidiary companies may participate in the Sunrise phase and that if the Registry is successful in acquiring a Domain Name which an applicant has also applied for, that the Registry may award the Domain Name to itself and/or its parent and/or subsidiary company and not to the applicant and that the Registry may do so without any obligation or liability to the applicant.</w:t>
      </w:r>
    </w:p>
    <w:p w14:paraId="4B523267" w14:textId="77777777" w:rsidR="00DD5E49" w:rsidRPr="00CF5759" w:rsidRDefault="00DD5E49" w:rsidP="00DD5E49">
      <w:pPr>
        <w:contextualSpacing/>
        <w:rPr>
          <w:rFonts w:ascii="Arial" w:hAnsi="Arial" w:cs="Arial"/>
          <w:b/>
          <w:color w:val="000000" w:themeColor="text1"/>
        </w:rPr>
      </w:pPr>
    </w:p>
    <w:p w14:paraId="2B6486BD" w14:textId="77777777" w:rsidR="00DD5E49" w:rsidRPr="00CF5759" w:rsidRDefault="00DD5E49" w:rsidP="00DD5E49">
      <w:pPr>
        <w:contextualSpacing/>
        <w:rPr>
          <w:rFonts w:ascii="Arial" w:hAnsi="Arial" w:cs="Arial"/>
          <w:b/>
          <w:color w:val="000000" w:themeColor="text1"/>
        </w:rPr>
      </w:pPr>
      <w:r w:rsidRPr="00CF5759">
        <w:rPr>
          <w:rFonts w:ascii="Arial" w:hAnsi="Arial" w:cs="Arial"/>
          <w:b/>
          <w:color w:val="000000" w:themeColor="text1"/>
        </w:rPr>
        <w:t>Amendment</w:t>
      </w:r>
    </w:p>
    <w:p w14:paraId="4A91DB06" w14:textId="77777777" w:rsidR="00DD5E49" w:rsidRPr="00CF5759" w:rsidRDefault="00DD5E49" w:rsidP="00DD5E49">
      <w:pPr>
        <w:contextualSpacing/>
        <w:rPr>
          <w:rFonts w:ascii="Arial" w:hAnsi="Arial" w:cs="Arial"/>
          <w:b/>
          <w:color w:val="000000" w:themeColor="text1"/>
        </w:rPr>
      </w:pPr>
    </w:p>
    <w:p w14:paraId="588C5144" w14:textId="77777777" w:rsidR="00DD5E49" w:rsidRPr="00CF5759" w:rsidRDefault="00DD5E49" w:rsidP="00DD5E49">
      <w:pPr>
        <w:contextualSpacing/>
        <w:rPr>
          <w:rFonts w:ascii="Arial" w:hAnsi="Arial" w:cs="Arial"/>
          <w:color w:val="000000" w:themeColor="text1"/>
        </w:rPr>
      </w:pPr>
      <w:r w:rsidRPr="00CF5759">
        <w:rPr>
          <w:rFonts w:ascii="Arial" w:hAnsi="Arial" w:cs="Arial"/>
          <w:color w:val="000000" w:themeColor="text1"/>
        </w:rPr>
        <w:t xml:space="preserve">Please note that we may amend or modify this Launch and Registration Policy from time to time, </w:t>
      </w:r>
      <w:r>
        <w:rPr>
          <w:rFonts w:ascii="Arial" w:hAnsi="Arial" w:cs="Arial"/>
          <w:color w:val="000000" w:themeColor="text1"/>
        </w:rPr>
        <w:t>at</w:t>
      </w:r>
      <w:r w:rsidRPr="00CF5759">
        <w:rPr>
          <w:rFonts w:ascii="Arial" w:hAnsi="Arial" w:cs="Arial"/>
          <w:color w:val="000000" w:themeColor="text1"/>
        </w:rPr>
        <w:t xml:space="preserve"> our sole discretion. Any amendments or modifications to this Launch and Registration Policy shall be effective thirty (30) days after the initial date of posting such amendments or modifications on the Registry Website and such amendments shall be binding upon all affected parties, including without limitation, Domain Name Registrants, registrars, and ICANN.</w:t>
      </w:r>
    </w:p>
    <w:p w14:paraId="1A16809C" w14:textId="77777777" w:rsidR="00DD5E49" w:rsidRDefault="00DD5E49"/>
    <w:p w14:paraId="6C50B184" w14:textId="77777777" w:rsidR="00E55310" w:rsidRDefault="00E55310"/>
    <w:p w14:paraId="6EB714C7" w14:textId="77777777" w:rsidR="00E55310" w:rsidRDefault="00E55310"/>
    <w:p w14:paraId="00A51201" w14:textId="77777777" w:rsidR="00E55310" w:rsidRDefault="00E55310"/>
    <w:p w14:paraId="57B05FA4" w14:textId="77777777" w:rsidR="00E55310" w:rsidRDefault="00E55310"/>
    <w:p w14:paraId="24520806" w14:textId="77777777" w:rsidR="00E55310" w:rsidRDefault="00E55310"/>
    <w:p w14:paraId="7A0A8D44" w14:textId="77777777" w:rsidR="00E55310" w:rsidRDefault="00E55310"/>
    <w:p w14:paraId="01DA67A9" w14:textId="77777777" w:rsidR="00E55310" w:rsidRDefault="00E55310"/>
    <w:p w14:paraId="32C77EE9" w14:textId="77777777" w:rsidR="00E55310" w:rsidRDefault="00E55310"/>
    <w:p w14:paraId="2A5C732F" w14:textId="77777777" w:rsidR="00E55310" w:rsidRDefault="00E55310"/>
    <w:p w14:paraId="37BBA7F1" w14:textId="77777777" w:rsidR="00E55310" w:rsidRDefault="00E55310"/>
    <w:p w14:paraId="3526A889" w14:textId="77777777" w:rsidR="00E55310" w:rsidRDefault="00E55310"/>
    <w:p w14:paraId="271C5D66" w14:textId="77777777" w:rsidR="00E55310" w:rsidRDefault="00E55310"/>
    <w:p w14:paraId="0637CC6D" w14:textId="77777777" w:rsidR="00E55310" w:rsidRDefault="00E55310"/>
    <w:p w14:paraId="25AA382F" w14:textId="77777777" w:rsidR="00E55310" w:rsidRDefault="00E55310"/>
    <w:p w14:paraId="0E3A1A99" w14:textId="77777777" w:rsidR="00E55310" w:rsidRDefault="00E55310"/>
    <w:p w14:paraId="661B29E9" w14:textId="77777777" w:rsidR="00E55310" w:rsidRDefault="00E55310"/>
    <w:p w14:paraId="3B23B0AD" w14:textId="77777777" w:rsidR="00E55310" w:rsidRDefault="00E55310"/>
    <w:p w14:paraId="633DBF4D" w14:textId="77777777" w:rsidR="00E55310" w:rsidRDefault="00E55310"/>
    <w:p w14:paraId="52E0E0BC" w14:textId="77777777" w:rsidR="00E55310" w:rsidRDefault="00E55310"/>
    <w:p w14:paraId="181A7E7E" w14:textId="77777777" w:rsidR="00E55310" w:rsidRDefault="00E55310"/>
    <w:p w14:paraId="4B73545B" w14:textId="77777777" w:rsidR="00E55310" w:rsidRDefault="00E55310"/>
    <w:p w14:paraId="227803D2" w14:textId="77777777" w:rsidR="00E55310" w:rsidRDefault="00E55310"/>
    <w:p w14:paraId="12CDEE3F" w14:textId="77777777" w:rsidR="0075688E" w:rsidRDefault="0075688E"/>
    <w:sectPr w:rsidR="0075688E" w:rsidSect="00F4125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834BD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968AD" w14:textId="77777777" w:rsidR="00FD4B9F" w:rsidRDefault="00FD4B9F" w:rsidP="00E55310">
      <w:r>
        <w:separator/>
      </w:r>
    </w:p>
  </w:endnote>
  <w:endnote w:type="continuationSeparator" w:id="0">
    <w:p w14:paraId="163D4727" w14:textId="77777777" w:rsidR="00FD4B9F" w:rsidRDefault="00FD4B9F" w:rsidP="00E5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EC51B" w14:textId="77777777" w:rsidR="00FD4B9F" w:rsidRDefault="00FD4B9F" w:rsidP="00E55310">
      <w:r>
        <w:separator/>
      </w:r>
    </w:p>
  </w:footnote>
  <w:footnote w:type="continuationSeparator" w:id="0">
    <w:p w14:paraId="6CC74879" w14:textId="77777777" w:rsidR="00FD4B9F" w:rsidRDefault="00FD4B9F" w:rsidP="00E553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D97"/>
    <w:multiLevelType w:val="hybridMultilevel"/>
    <w:tmpl w:val="37067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D6871"/>
    <w:multiLevelType w:val="hybridMultilevel"/>
    <w:tmpl w:val="F9D28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20FEF"/>
    <w:multiLevelType w:val="hybridMultilevel"/>
    <w:tmpl w:val="0804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029CB"/>
    <w:multiLevelType w:val="hybridMultilevel"/>
    <w:tmpl w:val="0F28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344EE"/>
    <w:multiLevelType w:val="hybridMultilevel"/>
    <w:tmpl w:val="6176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D4B6A"/>
    <w:multiLevelType w:val="hybridMultilevel"/>
    <w:tmpl w:val="B87C0C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60413F"/>
    <w:multiLevelType w:val="hybridMultilevel"/>
    <w:tmpl w:val="B7A81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B05CDD"/>
    <w:multiLevelType w:val="hybridMultilevel"/>
    <w:tmpl w:val="FC7E2CE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51A4A07"/>
    <w:multiLevelType w:val="hybridMultilevel"/>
    <w:tmpl w:val="C1C64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FB3D3F"/>
    <w:multiLevelType w:val="hybridMultilevel"/>
    <w:tmpl w:val="B87C0C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5027A4D"/>
    <w:multiLevelType w:val="hybridMultilevel"/>
    <w:tmpl w:val="84AAFE96"/>
    <w:lvl w:ilvl="0" w:tplc="544C58E2">
      <w:start w:val="1"/>
      <w:numFmt w:val="lowerRoman"/>
      <w:lvlText w:val="(%1)"/>
      <w:lvlJc w:val="left"/>
      <w:pPr>
        <w:ind w:left="2160" w:hanging="720"/>
      </w:pPr>
      <w:rPr>
        <w:rFonts w:cs="Georgia"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E2C1462"/>
    <w:multiLevelType w:val="hybridMultilevel"/>
    <w:tmpl w:val="3488C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E50C45"/>
    <w:multiLevelType w:val="hybridMultilevel"/>
    <w:tmpl w:val="68062C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2EF31D2"/>
    <w:multiLevelType w:val="hybridMultilevel"/>
    <w:tmpl w:val="05FE591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4F35C7"/>
    <w:multiLevelType w:val="hybridMultilevel"/>
    <w:tmpl w:val="A12EE1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706FD9"/>
    <w:multiLevelType w:val="hybridMultilevel"/>
    <w:tmpl w:val="61E86058"/>
    <w:name w:val="zzmpSpec1||Spec 1|3|1|1|5|0|41||1|0|1||1|2|32||1|2|32||1|2|32||1|2|32||1|2|32||1|0|0||1|0|0||222322222"/>
    <w:lvl w:ilvl="0" w:tplc="396680D2">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3D1C6C"/>
    <w:multiLevelType w:val="hybridMultilevel"/>
    <w:tmpl w:val="0276CA8A"/>
    <w:lvl w:ilvl="0" w:tplc="396680D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AE263E"/>
    <w:multiLevelType w:val="hybridMultilevel"/>
    <w:tmpl w:val="5326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
  </w:num>
  <w:num w:numId="4">
    <w:abstractNumId w:val="17"/>
  </w:num>
  <w:num w:numId="5">
    <w:abstractNumId w:val="3"/>
  </w:num>
  <w:num w:numId="6">
    <w:abstractNumId w:val="4"/>
  </w:num>
  <w:num w:numId="7">
    <w:abstractNumId w:val="11"/>
  </w:num>
  <w:num w:numId="8">
    <w:abstractNumId w:val="5"/>
  </w:num>
  <w:num w:numId="9">
    <w:abstractNumId w:val="13"/>
  </w:num>
  <w:num w:numId="10">
    <w:abstractNumId w:val="9"/>
  </w:num>
  <w:num w:numId="11">
    <w:abstractNumId w:val="7"/>
  </w:num>
  <w:num w:numId="12">
    <w:abstractNumId w:val="12"/>
  </w:num>
  <w:num w:numId="13">
    <w:abstractNumId w:val="14"/>
  </w:num>
  <w:num w:numId="14">
    <w:abstractNumId w:val="1"/>
  </w:num>
  <w:num w:numId="15">
    <w:abstractNumId w:val="8"/>
  </w:num>
  <w:num w:numId="16">
    <w:abstractNumId w:val="0"/>
  </w:num>
  <w:num w:numId="17">
    <w:abstractNumId w:val="6"/>
  </w:num>
  <w:num w:numId="18">
    <w:abstractNumId w:val="1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E49"/>
    <w:rsid w:val="000369EF"/>
    <w:rsid w:val="001F2DDD"/>
    <w:rsid w:val="002D0EE5"/>
    <w:rsid w:val="0075688E"/>
    <w:rsid w:val="007E2E8B"/>
    <w:rsid w:val="00922E4A"/>
    <w:rsid w:val="00995A96"/>
    <w:rsid w:val="00CE193A"/>
    <w:rsid w:val="00D3306B"/>
    <w:rsid w:val="00DD5E49"/>
    <w:rsid w:val="00E55310"/>
    <w:rsid w:val="00F41259"/>
    <w:rsid w:val="00FD4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B391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E49"/>
    <w:pPr>
      <w:spacing w:after="160" w:line="259" w:lineRule="auto"/>
      <w:ind w:left="720"/>
      <w:contextualSpacing/>
    </w:pPr>
    <w:rPr>
      <w:rFonts w:eastAsiaTheme="minorHAnsi"/>
      <w:sz w:val="22"/>
      <w:szCs w:val="22"/>
    </w:rPr>
  </w:style>
  <w:style w:type="table" w:styleId="LightList-Accent3">
    <w:name w:val="Light List Accent 3"/>
    <w:basedOn w:val="TableNormal"/>
    <w:uiPriority w:val="61"/>
    <w:rsid w:val="00DD5E49"/>
    <w:rPr>
      <w:lang w:val="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E553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310"/>
    <w:rPr>
      <w:rFonts w:ascii="Lucida Grande" w:hAnsi="Lucida Grande" w:cs="Lucida Grande"/>
      <w:sz w:val="18"/>
      <w:szCs w:val="18"/>
    </w:rPr>
  </w:style>
  <w:style w:type="paragraph" w:styleId="FootnoteText">
    <w:name w:val="footnote text"/>
    <w:basedOn w:val="Normal"/>
    <w:link w:val="FootnoteTextChar"/>
    <w:uiPriority w:val="99"/>
    <w:unhideWhenUsed/>
    <w:rsid w:val="00E55310"/>
    <w:rPr>
      <w:rFonts w:eastAsiaTheme="minorHAnsi"/>
    </w:rPr>
  </w:style>
  <w:style w:type="character" w:customStyle="1" w:styleId="FootnoteTextChar">
    <w:name w:val="Footnote Text Char"/>
    <w:basedOn w:val="DefaultParagraphFont"/>
    <w:link w:val="FootnoteText"/>
    <w:uiPriority w:val="99"/>
    <w:rsid w:val="00E55310"/>
    <w:rPr>
      <w:rFonts w:eastAsiaTheme="minorHAnsi"/>
    </w:rPr>
  </w:style>
  <w:style w:type="character" w:styleId="FootnoteReference">
    <w:name w:val="footnote reference"/>
    <w:basedOn w:val="DefaultParagraphFont"/>
    <w:uiPriority w:val="99"/>
    <w:unhideWhenUsed/>
    <w:rsid w:val="00E55310"/>
    <w:rPr>
      <w:vertAlign w:val="superscript"/>
    </w:rPr>
  </w:style>
  <w:style w:type="character" w:styleId="CommentReference">
    <w:name w:val="annotation reference"/>
    <w:basedOn w:val="DefaultParagraphFont"/>
    <w:uiPriority w:val="99"/>
    <w:semiHidden/>
    <w:unhideWhenUsed/>
    <w:rsid w:val="00995A96"/>
    <w:rPr>
      <w:sz w:val="18"/>
      <w:szCs w:val="18"/>
    </w:rPr>
  </w:style>
  <w:style w:type="paragraph" w:styleId="CommentText">
    <w:name w:val="annotation text"/>
    <w:basedOn w:val="Normal"/>
    <w:link w:val="CommentTextChar"/>
    <w:uiPriority w:val="99"/>
    <w:semiHidden/>
    <w:unhideWhenUsed/>
    <w:rsid w:val="00995A96"/>
  </w:style>
  <w:style w:type="character" w:customStyle="1" w:styleId="CommentTextChar">
    <w:name w:val="Comment Text Char"/>
    <w:basedOn w:val="DefaultParagraphFont"/>
    <w:link w:val="CommentText"/>
    <w:uiPriority w:val="99"/>
    <w:semiHidden/>
    <w:rsid w:val="00995A96"/>
  </w:style>
  <w:style w:type="paragraph" w:styleId="CommentSubject">
    <w:name w:val="annotation subject"/>
    <w:basedOn w:val="CommentText"/>
    <w:next w:val="CommentText"/>
    <w:link w:val="CommentSubjectChar"/>
    <w:uiPriority w:val="99"/>
    <w:semiHidden/>
    <w:unhideWhenUsed/>
    <w:rsid w:val="00995A96"/>
    <w:rPr>
      <w:b/>
      <w:bCs/>
      <w:sz w:val="20"/>
      <w:szCs w:val="20"/>
    </w:rPr>
  </w:style>
  <w:style w:type="character" w:customStyle="1" w:styleId="CommentSubjectChar">
    <w:name w:val="Comment Subject Char"/>
    <w:basedOn w:val="CommentTextChar"/>
    <w:link w:val="CommentSubject"/>
    <w:uiPriority w:val="99"/>
    <w:semiHidden/>
    <w:rsid w:val="00995A9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E49"/>
    <w:pPr>
      <w:spacing w:after="160" w:line="259" w:lineRule="auto"/>
      <w:ind w:left="720"/>
      <w:contextualSpacing/>
    </w:pPr>
    <w:rPr>
      <w:rFonts w:eastAsiaTheme="minorHAnsi"/>
      <w:sz w:val="22"/>
      <w:szCs w:val="22"/>
    </w:rPr>
  </w:style>
  <w:style w:type="table" w:styleId="LightList-Accent3">
    <w:name w:val="Light List Accent 3"/>
    <w:basedOn w:val="TableNormal"/>
    <w:uiPriority w:val="61"/>
    <w:rsid w:val="00DD5E49"/>
    <w:rPr>
      <w:lang w:val="en-C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E5531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310"/>
    <w:rPr>
      <w:rFonts w:ascii="Lucida Grande" w:hAnsi="Lucida Grande" w:cs="Lucida Grande"/>
      <w:sz w:val="18"/>
      <w:szCs w:val="18"/>
    </w:rPr>
  </w:style>
  <w:style w:type="paragraph" w:styleId="FootnoteText">
    <w:name w:val="footnote text"/>
    <w:basedOn w:val="Normal"/>
    <w:link w:val="FootnoteTextChar"/>
    <w:uiPriority w:val="99"/>
    <w:unhideWhenUsed/>
    <w:rsid w:val="00E55310"/>
    <w:rPr>
      <w:rFonts w:eastAsiaTheme="minorHAnsi"/>
    </w:rPr>
  </w:style>
  <w:style w:type="character" w:customStyle="1" w:styleId="FootnoteTextChar">
    <w:name w:val="Footnote Text Char"/>
    <w:basedOn w:val="DefaultParagraphFont"/>
    <w:link w:val="FootnoteText"/>
    <w:uiPriority w:val="99"/>
    <w:rsid w:val="00E55310"/>
    <w:rPr>
      <w:rFonts w:eastAsiaTheme="minorHAnsi"/>
    </w:rPr>
  </w:style>
  <w:style w:type="character" w:styleId="FootnoteReference">
    <w:name w:val="footnote reference"/>
    <w:basedOn w:val="DefaultParagraphFont"/>
    <w:uiPriority w:val="99"/>
    <w:unhideWhenUsed/>
    <w:rsid w:val="00E55310"/>
    <w:rPr>
      <w:vertAlign w:val="superscript"/>
    </w:rPr>
  </w:style>
  <w:style w:type="character" w:styleId="CommentReference">
    <w:name w:val="annotation reference"/>
    <w:basedOn w:val="DefaultParagraphFont"/>
    <w:uiPriority w:val="99"/>
    <w:semiHidden/>
    <w:unhideWhenUsed/>
    <w:rsid w:val="00995A96"/>
    <w:rPr>
      <w:sz w:val="18"/>
      <w:szCs w:val="18"/>
    </w:rPr>
  </w:style>
  <w:style w:type="paragraph" w:styleId="CommentText">
    <w:name w:val="annotation text"/>
    <w:basedOn w:val="Normal"/>
    <w:link w:val="CommentTextChar"/>
    <w:uiPriority w:val="99"/>
    <w:semiHidden/>
    <w:unhideWhenUsed/>
    <w:rsid w:val="00995A96"/>
  </w:style>
  <w:style w:type="character" w:customStyle="1" w:styleId="CommentTextChar">
    <w:name w:val="Comment Text Char"/>
    <w:basedOn w:val="DefaultParagraphFont"/>
    <w:link w:val="CommentText"/>
    <w:uiPriority w:val="99"/>
    <w:semiHidden/>
    <w:rsid w:val="00995A96"/>
  </w:style>
  <w:style w:type="paragraph" w:styleId="CommentSubject">
    <w:name w:val="annotation subject"/>
    <w:basedOn w:val="CommentText"/>
    <w:next w:val="CommentText"/>
    <w:link w:val="CommentSubjectChar"/>
    <w:uiPriority w:val="99"/>
    <w:semiHidden/>
    <w:unhideWhenUsed/>
    <w:rsid w:val="00995A96"/>
    <w:rPr>
      <w:b/>
      <w:bCs/>
      <w:sz w:val="20"/>
      <w:szCs w:val="20"/>
    </w:rPr>
  </w:style>
  <w:style w:type="character" w:customStyle="1" w:styleId="CommentSubjectChar">
    <w:name w:val="Comment Subject Char"/>
    <w:basedOn w:val="CommentTextChar"/>
    <w:link w:val="CommentSubject"/>
    <w:uiPriority w:val="99"/>
    <w:semiHidden/>
    <w:rsid w:val="00995A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1468</Words>
  <Characters>8370</Characters>
  <Application>Microsoft Macintosh Word</Application>
  <DocSecurity>0</DocSecurity>
  <Lines>69</Lines>
  <Paragraphs>19</Paragraphs>
  <ScaleCrop>false</ScaleCrop>
  <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Goldberg</dc:creator>
  <cp:keywords/>
  <dc:description/>
  <cp:lastModifiedBy>Kimberly Alston</cp:lastModifiedBy>
  <cp:revision>2</cp:revision>
  <dcterms:created xsi:type="dcterms:W3CDTF">2016-08-17T14:21:00Z</dcterms:created>
  <dcterms:modified xsi:type="dcterms:W3CDTF">2016-08-17T14:21:00Z</dcterms:modified>
</cp:coreProperties>
</file>